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22522F3" w14:paraId="1DA10F92" wp14:textId="30EC9673">
      <w:pPr>
        <w:spacing w:after="0" w:line="240" w:lineRule="auto"/>
        <w:jc w:val="center"/>
        <w:rPr>
          <w:rFonts w:ascii="Calibri Light" w:hAnsi="Calibri Light" w:eastAsia="Calibri Light" w:cs="Calibri Light"/>
          <w:b w:val="0"/>
          <w:bCs w:val="0"/>
          <w:i w:val="0"/>
          <w:iCs w:val="0"/>
          <w:caps w:val="0"/>
          <w:smallCaps w:val="0"/>
          <w:noProof w:val="0"/>
          <w:color w:val="000000" w:themeColor="text1" w:themeTint="FF" w:themeShade="FF"/>
          <w:sz w:val="56"/>
          <w:szCs w:val="56"/>
          <w:lang w:val="en-US"/>
        </w:rPr>
      </w:pPr>
      <w:r w:rsidR="1EDFD285">
        <w:drawing>
          <wp:inline xmlns:wp14="http://schemas.microsoft.com/office/word/2010/wordprocessingDrawing" wp14:editId="1437D03B" wp14:anchorId="106A8C7D">
            <wp:extent cx="2838450" cy="1257300"/>
            <wp:effectExtent l="0" t="0" r="0" b="0"/>
            <wp:docPr id="765740822" name="" title=""/>
            <wp:cNvGraphicFramePr>
              <a:graphicFrameLocks noChangeAspect="1"/>
            </wp:cNvGraphicFramePr>
            <a:graphic>
              <a:graphicData uri="http://schemas.openxmlformats.org/drawingml/2006/picture">
                <pic:pic>
                  <pic:nvPicPr>
                    <pic:cNvPr id="0" name=""/>
                    <pic:cNvPicPr/>
                  </pic:nvPicPr>
                  <pic:blipFill>
                    <a:blip r:embed="Ra30d2c4ee7ce4ad5">
                      <a:extLst>
                        <a:ext xmlns:a="http://schemas.openxmlformats.org/drawingml/2006/main" uri="{28A0092B-C50C-407E-A947-70E740481C1C}">
                          <a14:useLocalDpi val="0"/>
                        </a:ext>
                      </a:extLst>
                    </a:blip>
                    <a:stretch>
                      <a:fillRect/>
                    </a:stretch>
                  </pic:blipFill>
                  <pic:spPr>
                    <a:xfrm>
                      <a:off x="0" y="0"/>
                      <a:ext cx="2838450" cy="1257300"/>
                    </a:xfrm>
                    <a:prstGeom prst="rect">
                      <a:avLst/>
                    </a:prstGeom>
                  </pic:spPr>
                </pic:pic>
              </a:graphicData>
            </a:graphic>
          </wp:inline>
        </w:drawing>
      </w:r>
    </w:p>
    <w:p xmlns:wp14="http://schemas.microsoft.com/office/word/2010/wordml" w:rsidP="422522F3" w14:paraId="106F7D74" wp14:textId="0B4EEA78">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22522F3" w14:paraId="79F02112" wp14:textId="2762442B">
      <w:pPr>
        <w:pStyle w:val="Title"/>
        <w:spacing w:after="0" w:line="240" w:lineRule="auto"/>
        <w:jc w:val="center"/>
        <w:rPr>
          <w:rFonts w:ascii="Calibri Light" w:hAnsi="Calibri Light" w:eastAsia="Calibri Light" w:cs="Calibri Light"/>
          <w:b w:val="0"/>
          <w:bCs w:val="0"/>
          <w:i w:val="0"/>
          <w:iCs w:val="0"/>
          <w:caps w:val="0"/>
          <w:smallCaps w:val="0"/>
          <w:noProof w:val="0"/>
          <w:color w:val="000000" w:themeColor="text1" w:themeTint="FF" w:themeShade="FF"/>
          <w:sz w:val="56"/>
          <w:szCs w:val="56"/>
          <w:lang w:val="en-US"/>
        </w:rPr>
      </w:pPr>
      <w:r w:rsidRPr="422522F3" w:rsidR="1EDFD285">
        <w:rPr>
          <w:rFonts w:ascii="Calibri Light" w:hAnsi="Calibri Light" w:eastAsia="Calibri Light" w:cs="Calibri Light"/>
          <w:b w:val="0"/>
          <w:bCs w:val="0"/>
          <w:i w:val="0"/>
          <w:iCs w:val="0"/>
          <w:caps w:val="0"/>
          <w:smallCaps w:val="0"/>
          <w:noProof w:val="0"/>
          <w:color w:val="000000" w:themeColor="text1" w:themeTint="FF" w:themeShade="FF"/>
          <w:sz w:val="56"/>
          <w:szCs w:val="56"/>
          <w:lang w:val="en-US"/>
        </w:rPr>
        <w:t>Emily Dickinson PTSA Standing Rules</w:t>
      </w:r>
    </w:p>
    <w:p xmlns:wp14="http://schemas.microsoft.com/office/word/2010/wordml" w:rsidP="6687C413" w14:paraId="1F12BD23" wp14:textId="1607DF2E">
      <w:pPr>
        <w:pStyle w:val="Subtitle"/>
        <w:numPr>
          <w:numId w:val="0"/>
        </w:numPr>
        <w:spacing w:after="160" w:line="240" w:lineRule="auto"/>
        <w:jc w:val="center"/>
        <w:rPr>
          <w:rFonts w:ascii="Calibri" w:hAnsi="Calibri" w:eastAsia="Calibri" w:cs="Calibri"/>
          <w:b w:val="0"/>
          <w:bCs w:val="0"/>
          <w:i w:val="0"/>
          <w:iCs w:val="0"/>
          <w:caps w:val="0"/>
          <w:smallCaps w:val="0"/>
          <w:noProof w:val="0"/>
          <w:color w:val="5A5A5A"/>
          <w:sz w:val="22"/>
          <w:szCs w:val="22"/>
          <w:lang w:val="en-US"/>
        </w:rPr>
      </w:pPr>
      <w:r w:rsidRPr="6687C413" w:rsidR="1EDFD285">
        <w:rPr>
          <w:rFonts w:ascii="Calibri" w:hAnsi="Calibri" w:eastAsia="Calibri" w:cs="Calibri"/>
          <w:b w:val="0"/>
          <w:bCs w:val="0"/>
          <w:i w:val="0"/>
          <w:iCs w:val="0"/>
          <w:caps w:val="0"/>
          <w:smallCaps w:val="0"/>
          <w:noProof w:val="0"/>
          <w:color w:val="5A5A5A"/>
          <w:sz w:val="22"/>
          <w:szCs w:val="22"/>
          <w:lang w:val="en-US"/>
        </w:rPr>
        <w:t xml:space="preserve">Revised </w:t>
      </w:r>
      <w:r w:rsidRPr="6687C413" w:rsidR="47AB975B">
        <w:rPr>
          <w:rFonts w:ascii="Calibri" w:hAnsi="Calibri" w:eastAsia="Calibri" w:cs="Calibri"/>
          <w:b w:val="0"/>
          <w:bCs w:val="0"/>
          <w:i w:val="0"/>
          <w:iCs w:val="0"/>
          <w:caps w:val="0"/>
          <w:smallCaps w:val="0"/>
          <w:noProof w:val="0"/>
          <w:color w:val="5A5A5A"/>
          <w:sz w:val="22"/>
          <w:szCs w:val="22"/>
          <w:lang w:val="en-US"/>
        </w:rPr>
        <w:t>October</w:t>
      </w:r>
      <w:r w:rsidRPr="6687C413" w:rsidR="06CEA383">
        <w:rPr>
          <w:rFonts w:ascii="Calibri" w:hAnsi="Calibri" w:eastAsia="Calibri" w:cs="Calibri"/>
          <w:b w:val="0"/>
          <w:bCs w:val="0"/>
          <w:i w:val="0"/>
          <w:iCs w:val="0"/>
          <w:caps w:val="0"/>
          <w:smallCaps w:val="0"/>
          <w:noProof w:val="0"/>
          <w:color w:val="5A5A5A"/>
          <w:sz w:val="22"/>
          <w:szCs w:val="22"/>
          <w:lang w:val="en-US"/>
        </w:rPr>
        <w:t xml:space="preserve"> </w:t>
      </w:r>
      <w:r w:rsidRPr="6687C413" w:rsidR="7A99AF80">
        <w:rPr>
          <w:rFonts w:ascii="Calibri" w:hAnsi="Calibri" w:eastAsia="Calibri" w:cs="Calibri"/>
          <w:b w:val="0"/>
          <w:bCs w:val="0"/>
          <w:i w:val="0"/>
          <w:iCs w:val="0"/>
          <w:caps w:val="0"/>
          <w:smallCaps w:val="0"/>
          <w:noProof w:val="0"/>
          <w:color w:val="5A5A5A"/>
          <w:sz w:val="22"/>
          <w:szCs w:val="22"/>
          <w:lang w:val="en-US"/>
        </w:rPr>
        <w:t>27</w:t>
      </w:r>
      <w:r w:rsidRPr="6687C413" w:rsidR="06CEA383">
        <w:rPr>
          <w:rFonts w:ascii="Calibri" w:hAnsi="Calibri" w:eastAsia="Calibri" w:cs="Calibri"/>
          <w:b w:val="0"/>
          <w:bCs w:val="0"/>
          <w:i w:val="0"/>
          <w:iCs w:val="0"/>
          <w:caps w:val="0"/>
          <w:smallCaps w:val="0"/>
          <w:noProof w:val="0"/>
          <w:color w:val="5A5A5A"/>
          <w:sz w:val="22"/>
          <w:szCs w:val="22"/>
          <w:lang w:val="en-US"/>
        </w:rPr>
        <w:t>, 2022</w:t>
      </w:r>
    </w:p>
    <w:p xmlns:wp14="http://schemas.microsoft.com/office/word/2010/wordml" w:rsidP="422522F3" w14:paraId="014CA302" wp14:textId="7B0CD88C">
      <w:pPr>
        <w:spacing w:beforeAutospacing="on" w:afterAutospacing="on"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22522F3" w14:paraId="672FBBCD" wp14:textId="6B93E5E9">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EDPTSA follows the WSPTA Bylaws. See </w:t>
      </w:r>
      <w:hyperlink r:id="Red61619088ef4059">
        <w:r w:rsidRPr="422522F3" w:rsidR="1EDFD285">
          <w:rPr>
            <w:rStyle w:val="Hyperlink"/>
            <w:rFonts w:ascii="Calibri" w:hAnsi="Calibri" w:eastAsia="Calibri" w:cs="Calibri"/>
            <w:b w:val="0"/>
            <w:bCs w:val="0"/>
            <w:i w:val="0"/>
            <w:iCs w:val="0"/>
            <w:caps w:val="0"/>
            <w:smallCaps w:val="0"/>
            <w:strike w:val="0"/>
            <w:dstrike w:val="0"/>
            <w:noProof w:val="0"/>
            <w:sz w:val="24"/>
            <w:szCs w:val="24"/>
            <w:lang w:val="en-US"/>
          </w:rPr>
          <w:t>http://www.wastatepta.org/</w:t>
        </w:r>
      </w:hyperlink>
    </w:p>
    <w:p xmlns:wp14="http://schemas.microsoft.com/office/word/2010/wordml" w:rsidP="422522F3" w14:paraId="791895F1" wp14:textId="3C058D86">
      <w:pPr>
        <w:pStyle w:val="Heading1"/>
        <w:spacing w:before="2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pP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Article 1- IDENTIFICATION</w:t>
      </w:r>
    </w:p>
    <w:p xmlns:wp14="http://schemas.microsoft.com/office/word/2010/wordml" w:rsidP="46E3BD5E" w14:paraId="76602478" wp14:textId="7264ED23">
      <w:pPr>
        <w:pStyle w:val="ListParagraph"/>
        <w:numPr>
          <w:ilvl w:val="0"/>
          <w:numId w:val="1"/>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name of this local PTSA shall be Emily Dickinson PTSA, 2.8.13. </w:t>
      </w:r>
      <w:r w:rsidRPr="46E3BD5E" w:rsidR="6260E61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It was chartered November 1978. </w:t>
      </w:r>
      <w:r w:rsidRPr="46E3BD5E" w:rsidR="621DC5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PTSA will be referred to hereafter as EDPTSA.</w:t>
      </w:r>
    </w:p>
    <w:p xmlns:wp14="http://schemas.microsoft.com/office/word/2010/wordml" w:rsidP="46E3BD5E" w14:paraId="45DFEB15" wp14:textId="2A47716C">
      <w:pPr>
        <w:pStyle w:val="ListParagraph"/>
        <w:numPr>
          <w:ilvl w:val="0"/>
          <w:numId w:val="1"/>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Emily Dickinson PTSA is a non-profit organization recognized by the State of Washington. </w:t>
      </w:r>
      <w:r w:rsidRPr="46E3BD5E" w:rsidR="27EA70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EDPTSA was incorporated on March 24, 1978, and assigned corporation number 2-277424-4. </w:t>
      </w:r>
      <w:r w:rsidRPr="46E3BD5E" w:rsidR="6C2E67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It was assigned UBI 601-860-780. </w:t>
      </w:r>
      <w:r w:rsidRPr="46E3BD5E" w:rsidR="0D783D3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Treasurer is responsible for filing the Annual Corporation Report. </w:t>
      </w:r>
      <w:r w:rsidRPr="46E3BD5E" w:rsidR="32EE0A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T</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he registered agent for this corporation is the Washington State PTA. </w:t>
      </w:r>
      <w:r w:rsidRPr="46E3BD5E" w:rsidR="7D33F93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The President and Secretary shall receive and keep a copy of the report.</w:t>
      </w:r>
      <w:r w:rsidRPr="46E3BD5E" w:rsidR="32DE6B1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annual renewal date is March 1. </w:t>
      </w:r>
      <w:r w:rsidRPr="46E3BD5E" w:rsidR="56BC0E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EIN is located in the </w:t>
      </w:r>
      <w:r w:rsidRPr="46E3BD5E" w:rsidR="3ECD6FD1">
        <w:rPr>
          <w:rFonts w:ascii="Calibri" w:hAnsi="Calibri" w:eastAsia="Calibri" w:cs="Calibri"/>
          <w:b w:val="0"/>
          <w:bCs w:val="0"/>
          <w:i w:val="0"/>
          <w:iCs w:val="0"/>
          <w:caps w:val="0"/>
          <w:smallCaps w:val="0"/>
          <w:noProof w:val="0"/>
          <w:color w:val="000000" w:themeColor="text1" w:themeTint="FF" w:themeShade="FF"/>
          <w:sz w:val="24"/>
          <w:szCs w:val="24"/>
          <w:lang w:val="en-US"/>
        </w:rPr>
        <w:t>T</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reasurer’s procedures binder.</w:t>
      </w:r>
    </w:p>
    <w:p xmlns:wp14="http://schemas.microsoft.com/office/word/2010/wordml" w:rsidP="46E3BD5E" w14:paraId="658FAF8A" wp14:textId="2A8F6536">
      <w:pPr>
        <w:pStyle w:val="ListParagraph"/>
        <w:numPr>
          <w:ilvl w:val="0"/>
          <w:numId w:val="1"/>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This unit serves children in the Emily Dickinson community</w:t>
      </w:r>
      <w:bookmarkStart w:name="_Int_ezAxLU8l" w:id="382928960"/>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73C505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Emily</w:t>
      </w:r>
      <w:bookmarkEnd w:id="382928960"/>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Dickinson Elementary and Explorer Community School. </w:t>
      </w:r>
      <w:r w:rsidRPr="46E3BD5E" w:rsidR="20C2AB2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ereafter referred to as ED Community</w:t>
      </w:r>
      <w:r w:rsidRPr="46E3BD5E" w:rsidR="32AF18A8">
        <w:rPr>
          <w:rFonts w:ascii="Calibri" w:hAnsi="Calibri" w:eastAsia="Calibri" w:cs="Calibri"/>
          <w:b w:val="0"/>
          <w:bCs w:val="0"/>
          <w:i w:val="0"/>
          <w:iCs w:val="0"/>
          <w:caps w:val="0"/>
          <w:smallCaps w:val="0"/>
          <w:noProof w:val="0"/>
          <w:color w:val="000000" w:themeColor="text1" w:themeTint="FF" w:themeShade="FF"/>
          <w:sz w:val="24"/>
          <w:szCs w:val="24"/>
          <w:lang w:val="en-US"/>
        </w:rPr>
        <w:t>.</w:t>
      </w:r>
    </w:p>
    <w:p xmlns:wp14="http://schemas.microsoft.com/office/word/2010/wordml" w:rsidP="422522F3" w14:paraId="5FCD72A5" wp14:textId="6405F7B3">
      <w:pPr>
        <w:spacing w:before="2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pPr>
      <w:r w:rsidRPr="422522F3" w:rsidR="1EDFD285">
        <w:rPr>
          <w:rStyle w:val="Heading1Cha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 xml:space="preserve">Article 2- PURPOSE </w:t>
      </w:r>
    </w:p>
    <w:p xmlns:wp14="http://schemas.microsoft.com/office/word/2010/wordml" w:rsidP="422522F3" w14:paraId="092EB66F" wp14:textId="01F3C9D2">
      <w:pPr>
        <w:pStyle w:val="Heading2"/>
        <w:spacing w:before="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 xml:space="preserve">Section 1: Purpose </w:t>
      </w:r>
    </w:p>
    <w:p xmlns:wp14="http://schemas.microsoft.com/office/word/2010/wordml" w:rsidP="422522F3" w14:paraId="78A7AD68" wp14:textId="2DAC9F78">
      <w:pPr>
        <w:pStyle w:val="ListParagraph"/>
        <w:numPr>
          <w:ilvl w:val="0"/>
          <w:numId w:val="2"/>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promote the welfare of children and youth in home, school, community, and place of worship; </w:t>
      </w:r>
    </w:p>
    <w:p xmlns:wp14="http://schemas.microsoft.com/office/word/2010/wordml" w:rsidP="422522F3" w14:paraId="0037237A" wp14:textId="35B99EC1">
      <w:pPr>
        <w:pStyle w:val="ListParagraph"/>
        <w:numPr>
          <w:ilvl w:val="0"/>
          <w:numId w:val="2"/>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raise the standards of home life; </w:t>
      </w:r>
    </w:p>
    <w:p xmlns:wp14="http://schemas.microsoft.com/office/word/2010/wordml" w:rsidP="422522F3" w14:paraId="1CC3A5A3" wp14:textId="4F310895">
      <w:pPr>
        <w:pStyle w:val="ListParagraph"/>
        <w:numPr>
          <w:ilvl w:val="0"/>
          <w:numId w:val="2"/>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secure adequate laws for the care and protection of children and youth; </w:t>
      </w:r>
    </w:p>
    <w:p xmlns:wp14="http://schemas.microsoft.com/office/word/2010/wordml" w:rsidP="422522F3" w14:paraId="016B02E8" wp14:textId="0CD0268A">
      <w:pPr>
        <w:pStyle w:val="ListParagraph"/>
        <w:numPr>
          <w:ilvl w:val="0"/>
          <w:numId w:val="2"/>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bring into closer relation the home and the school, so that parents and teachers may cooperate intelligently in the education of children and youth; and </w:t>
      </w:r>
    </w:p>
    <w:p xmlns:wp14="http://schemas.microsoft.com/office/word/2010/wordml" w:rsidP="422522F3" w14:paraId="502AC102" wp14:textId="0AC68B1C">
      <w:pPr>
        <w:pStyle w:val="ListParagraph"/>
        <w:numPr>
          <w:ilvl w:val="0"/>
          <w:numId w:val="2"/>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To develop between educators and the general public such united efforts as will secure for all children and youth the highest advantages in physical, mental, social, and spiritual education.</w:t>
      </w:r>
    </w:p>
    <w:p xmlns:wp14="http://schemas.microsoft.com/office/word/2010/wordml" w:rsidP="422522F3" w14:paraId="7BB1D04F" wp14:textId="6B00DBB3">
      <w:pPr>
        <w:pStyle w:val="Heading2"/>
        <w:spacing w:before="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 xml:space="preserve">Section 2: IRS status </w:t>
      </w:r>
    </w:p>
    <w:p xmlns:wp14="http://schemas.microsoft.com/office/word/2010/wordml" w:rsidP="422522F3" w14:paraId="27C6C7A9" wp14:textId="681852FA">
      <w:pPr>
        <w:pStyle w:val="ListParagraph"/>
        <w:numPr>
          <w:ilvl w:val="0"/>
          <w:numId w:val="3"/>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unit was granted tax-exempt status by the IRS under section 501(c)(3) in December 1993. </w:t>
      </w:r>
    </w:p>
    <w:p xmlns:wp14="http://schemas.microsoft.com/office/word/2010/wordml" w:rsidP="422522F3" w14:paraId="62E67D63" wp14:textId="1F81B3FF">
      <w:pPr>
        <w:pStyle w:val="ListParagraph"/>
        <w:numPr>
          <w:ilvl w:val="0"/>
          <w:numId w:val="3"/>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EDPTSA is registered with the Secretary of State under the Charitable Solicitations Act. The registration number is ED-189-319.</w:t>
      </w:r>
    </w:p>
    <w:p xmlns:wp14="http://schemas.microsoft.com/office/word/2010/wordml" w:rsidP="46E3BD5E" w14:paraId="50193448" wp14:textId="27BA8BEC">
      <w:pPr>
        <w:pStyle w:val="ListParagraph"/>
        <w:numPr>
          <w:ilvl w:val="0"/>
          <w:numId w:val="3"/>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Treasurer is responsible for filing the annual registration prior to May 15. </w:t>
      </w:r>
      <w:r w:rsidRPr="46E3BD5E" w:rsidR="33723C2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President and Secretary shall receive and keep a copy of the report. </w:t>
      </w:r>
    </w:p>
    <w:p xmlns:wp14="http://schemas.microsoft.com/office/word/2010/wordml" w:rsidP="46E3BD5E" w14:paraId="1F584D76" wp14:textId="39C51866">
      <w:pPr>
        <w:pStyle w:val="ListParagraph"/>
        <w:numPr>
          <w:ilvl w:val="0"/>
          <w:numId w:val="3"/>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current treasurer is responsible for filing IRS Form 990 or 990EZ. </w:t>
      </w:r>
      <w:r w:rsidRPr="46E3BD5E" w:rsidR="6BB08AF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w:t>
      </w:r>
      <w:r w:rsidRPr="46E3BD5E" w:rsidR="0D4A724E">
        <w:rPr>
          <w:rFonts w:ascii="Calibri" w:hAnsi="Calibri" w:eastAsia="Calibri" w:cs="Calibri"/>
          <w:b w:val="0"/>
          <w:bCs w:val="0"/>
          <w:i w:val="0"/>
          <w:iCs w:val="0"/>
          <w:caps w:val="0"/>
          <w:smallCaps w:val="0"/>
          <w:noProof w:val="0"/>
          <w:color w:val="000000" w:themeColor="text1" w:themeTint="FF" w:themeShade="FF"/>
          <w:sz w:val="24"/>
          <w:szCs w:val="24"/>
          <w:lang w:val="en-US"/>
        </w:rPr>
        <w:t>P</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resident and </w:t>
      </w:r>
      <w:r w:rsidRPr="46E3BD5E" w:rsidR="66136263">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ecretary shall receive and keep a copy of the report. </w:t>
      </w:r>
      <w:r w:rsidRPr="46E3BD5E" w:rsidR="47A087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annual filing is to be completed by November 15. </w:t>
      </w:r>
      <w:r w:rsidRPr="46E3BD5E" w:rsidR="6C2D527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letter of determination will be kept in the </w:t>
      </w:r>
      <w:r w:rsidRPr="46E3BD5E" w:rsidR="4FCD997D">
        <w:rPr>
          <w:rFonts w:ascii="Calibri" w:hAnsi="Calibri" w:eastAsia="Calibri" w:cs="Calibri"/>
          <w:b w:val="0"/>
          <w:bCs w:val="0"/>
          <w:i w:val="0"/>
          <w:iCs w:val="0"/>
          <w:caps w:val="0"/>
          <w:smallCaps w:val="0"/>
          <w:noProof w:val="0"/>
          <w:color w:val="000000" w:themeColor="text1" w:themeTint="FF" w:themeShade="FF"/>
          <w:sz w:val="24"/>
          <w:szCs w:val="24"/>
          <w:lang w:val="en-US"/>
        </w:rPr>
        <w:t>T</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reasurer’s procedures binder.</w:t>
      </w:r>
    </w:p>
    <w:p xmlns:wp14="http://schemas.microsoft.com/office/word/2010/wordml" w:rsidP="422522F3" w14:paraId="716FDF4D" wp14:textId="4444284E">
      <w:pPr>
        <w:pStyle w:val="Heading1"/>
        <w:spacing w:before="2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pP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 xml:space="preserve">Article 3 – FINANCIAL POLICIES </w:t>
      </w:r>
    </w:p>
    <w:p xmlns:wp14="http://schemas.microsoft.com/office/word/2010/wordml" w:rsidP="422522F3" w14:paraId="6D9AD016" wp14:textId="5FEFA291">
      <w:pPr>
        <w:pStyle w:val="ListParagraph"/>
        <w:numPr>
          <w:ilvl w:val="0"/>
          <w:numId w:val="4"/>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The EDPTSA shall approve its annual operating budget in the spring for the following year.</w:t>
      </w:r>
    </w:p>
    <w:p xmlns:wp14="http://schemas.microsoft.com/office/word/2010/wordml" w:rsidP="46E3BD5E" w14:paraId="074DEAD9" wp14:textId="4162DD24">
      <w:pPr>
        <w:pStyle w:val="ListParagraph"/>
        <w:numPr>
          <w:ilvl w:val="0"/>
          <w:numId w:val="4"/>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w:t>
      </w:r>
      <w:r w:rsidRPr="46E3BD5E" w:rsidR="06EA7CC7">
        <w:rPr>
          <w:rFonts w:ascii="Calibri" w:hAnsi="Calibri" w:eastAsia="Calibri" w:cs="Calibri"/>
          <w:b w:val="0"/>
          <w:bCs w:val="0"/>
          <w:i w:val="0"/>
          <w:iCs w:val="0"/>
          <w:caps w:val="0"/>
          <w:smallCaps w:val="0"/>
          <w:noProof w:val="0"/>
          <w:color w:val="000000" w:themeColor="text1" w:themeTint="FF" w:themeShade="FF"/>
          <w:sz w:val="24"/>
          <w:szCs w:val="24"/>
          <w:lang w:val="en-US"/>
        </w:rPr>
        <w:t>F</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inancial </w:t>
      </w:r>
      <w:r w:rsidRPr="46E3BD5E" w:rsidR="6CB8BE11">
        <w:rPr>
          <w:rFonts w:ascii="Calibri" w:hAnsi="Calibri" w:eastAsia="Calibri" w:cs="Calibri"/>
          <w:b w:val="0"/>
          <w:bCs w:val="0"/>
          <w:i w:val="0"/>
          <w:iCs w:val="0"/>
          <w:caps w:val="0"/>
          <w:smallCaps w:val="0"/>
          <w:noProof w:val="0"/>
          <w:color w:val="000000" w:themeColor="text1" w:themeTint="FF" w:themeShade="FF"/>
          <w:sz w:val="24"/>
          <w:szCs w:val="24"/>
          <w:lang w:val="en-US"/>
        </w:rPr>
        <w:t>R</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eview </w:t>
      </w:r>
      <w:r w:rsidRPr="46E3BD5E" w:rsidR="1D0A3566">
        <w:rPr>
          <w:rFonts w:ascii="Calibri" w:hAnsi="Calibri" w:eastAsia="Calibri" w:cs="Calibri"/>
          <w:b w:val="0"/>
          <w:bCs w:val="0"/>
          <w:i w:val="0"/>
          <w:iCs w:val="0"/>
          <w:caps w:val="0"/>
          <w:smallCaps w:val="0"/>
          <w:noProof w:val="0"/>
          <w:color w:val="000000" w:themeColor="text1" w:themeTint="FF" w:themeShade="FF"/>
          <w:sz w:val="24"/>
          <w:szCs w:val="24"/>
          <w:lang w:val="en-US"/>
        </w:rPr>
        <w:t>C</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ommittee, minimum of three (3) members appointed by the </w:t>
      </w:r>
      <w:r w:rsidRPr="46E3BD5E" w:rsidR="5286540E">
        <w:rPr>
          <w:rFonts w:ascii="Calibri" w:hAnsi="Calibri" w:eastAsia="Calibri" w:cs="Calibri"/>
          <w:b w:val="0"/>
          <w:bCs w:val="0"/>
          <w:i w:val="0"/>
          <w:iCs w:val="0"/>
          <w:caps w:val="0"/>
          <w:smallCaps w:val="0"/>
          <w:noProof w:val="0"/>
          <w:color w:val="000000" w:themeColor="text1" w:themeTint="FF" w:themeShade="FF"/>
          <w:sz w:val="24"/>
          <w:szCs w:val="24"/>
          <w:lang w:val="en-US"/>
        </w:rPr>
        <w:t>P</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resident, shall conduct a report of its books and records at the close of the fiscal year, which is June 30th of each year. </w:t>
      </w:r>
    </w:p>
    <w:p xmlns:wp14="http://schemas.microsoft.com/office/word/2010/wordml" w:rsidP="46E3BD5E" w14:paraId="303FD66B" wp14:textId="148DAF5A">
      <w:pPr>
        <w:pStyle w:val="ListParagraph"/>
        <w:numPr>
          <w:ilvl w:val="0"/>
          <w:numId w:val="4"/>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signatures of the President(s), Executive Vice President (if there is no Co-President), and the Treasurer(s) shall be on the authorized signature card for this unit’s bank account. </w:t>
      </w:r>
      <w:r w:rsidRPr="46E3BD5E" w:rsidR="0F8A470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A board</w:t>
      </w:r>
      <w:r w:rsidRPr="46E3BD5E" w:rsidR="7F6CCF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appointed VP may be on the signature card if any of the above positions are unable to be signers.  </w:t>
      </w:r>
    </w:p>
    <w:p xmlns:wp14="http://schemas.microsoft.com/office/word/2010/wordml" w:rsidP="6687C413" w14:paraId="25C1E3DE" wp14:textId="481886C2">
      <w:pPr>
        <w:pStyle w:val="ListParagraph"/>
        <w:numPr>
          <w:ilvl w:val="0"/>
          <w:numId w:val="4"/>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687C413" w:rsidR="1EDFD285">
        <w:rPr>
          <w:rFonts w:ascii="Calibri" w:hAnsi="Calibri" w:eastAsia="Calibri" w:cs="Calibri"/>
          <w:b w:val="0"/>
          <w:bCs w:val="0"/>
          <w:i w:val="0"/>
          <w:iCs w:val="0"/>
          <w:caps w:val="0"/>
          <w:smallCaps w:val="0"/>
          <w:noProof w:val="0"/>
          <w:color w:val="000000" w:themeColor="text1" w:themeTint="FF" w:themeShade="FF"/>
          <w:sz w:val="24"/>
          <w:szCs w:val="24"/>
          <w:lang w:val="en-US"/>
        </w:rPr>
        <w:t>The unit shall keep at least two copies of each of its legal documents in two separate locations</w:t>
      </w:r>
      <w:r w:rsidRPr="6687C413" w:rsidR="58AEEB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687C413" w:rsidR="58AEEBE8">
        <w:rPr>
          <w:rFonts w:ascii="Calibri" w:hAnsi="Calibri" w:eastAsia="Calibri" w:cs="Calibri"/>
          <w:b w:val="0"/>
          <w:bCs w:val="0"/>
          <w:i w:val="0"/>
          <w:iCs w:val="0"/>
          <w:caps w:val="0"/>
          <w:smallCaps w:val="0"/>
          <w:noProof w:val="0"/>
          <w:color w:val="000000" w:themeColor="text1" w:themeTint="FF" w:themeShade="FF"/>
          <w:sz w:val="24"/>
          <w:szCs w:val="24"/>
          <w:lang w:val="en-US"/>
        </w:rPr>
        <w:t>one of which can be electronic</w:t>
      </w:r>
      <w:r w:rsidRPr="6687C413" w:rsidR="1EDFD285">
        <w:rPr>
          <w:rFonts w:ascii="Calibri" w:hAnsi="Calibri" w:eastAsia="Calibri" w:cs="Calibri"/>
          <w:b w:val="0"/>
          <w:bCs w:val="0"/>
          <w:i w:val="0"/>
          <w:iCs w:val="0"/>
          <w:caps w:val="0"/>
          <w:smallCaps w:val="0"/>
          <w:noProof w:val="0"/>
          <w:color w:val="000000" w:themeColor="text1" w:themeTint="FF" w:themeShade="FF"/>
          <w:sz w:val="24"/>
          <w:szCs w:val="24"/>
          <w:lang w:val="en-US"/>
        </w:rPr>
        <w:t>.</w:t>
      </w:r>
      <w:r w:rsidRPr="6687C413" w:rsidR="076EAEE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687C41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President and the Treasurer shall maintain the documents. </w:t>
      </w:r>
    </w:p>
    <w:p xmlns:wp14="http://schemas.microsoft.com/office/word/2010/wordml" w:rsidP="422522F3" w14:paraId="7D143568" wp14:textId="6FD9FB67">
      <w:pPr>
        <w:pStyle w:val="ListParagraph"/>
        <w:numPr>
          <w:ilvl w:val="0"/>
          <w:numId w:val="4"/>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EDPTSA will follow the financial policy for refunds and NSF checks.</w:t>
      </w:r>
    </w:p>
    <w:p xmlns:wp14="http://schemas.microsoft.com/office/word/2010/wordml" w:rsidP="46E3BD5E" w14:paraId="097DE4DF" wp14:textId="48204464">
      <w:pPr>
        <w:pStyle w:val="ListParagraph"/>
        <w:numPr>
          <w:ilvl w:val="0"/>
          <w:numId w:val="4"/>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There shall be a savings and checking account held at Bank of America located in Redmond Ridge. </w:t>
      </w:r>
      <w:r w:rsidRPr="46E3BD5E" w:rsidR="6D1AE05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There is also a PayPal account for online payments.</w:t>
      </w:r>
    </w:p>
    <w:p xmlns:wp14="http://schemas.microsoft.com/office/word/2010/wordml" w:rsidP="46E3BD5E" w14:paraId="684EC63D" wp14:textId="6786E74B">
      <w:pPr>
        <w:pStyle w:val="ListParagraph"/>
        <w:numPr>
          <w:ilvl w:val="0"/>
          <w:numId w:val="4"/>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Board of Directors may reallocate budgeted line items between pre-existing budget line items up to one thousand dollars. </w:t>
      </w:r>
      <w:r w:rsidRPr="46E3BD5E" w:rsidR="1B71FD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Adding budget line items may occur at a membership meeting by way of majority vote.</w:t>
      </w:r>
    </w:p>
    <w:p xmlns:wp14="http://schemas.microsoft.com/office/word/2010/wordml" w:rsidP="422522F3" w14:paraId="69738D78" wp14:textId="25E05DCE">
      <w:pPr>
        <w:pStyle w:val="ListParagraph"/>
        <w:numPr>
          <w:ilvl w:val="0"/>
          <w:numId w:val="4"/>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An Expenditure Review Committee (ERC) consisting of a minimum of 5 executive board members including at least one President and one Treasurer will review expenditure requests over $200 that are not already part of the approved budget.</w:t>
      </w:r>
    </w:p>
    <w:p xmlns:wp14="http://schemas.microsoft.com/office/word/2010/wordml" w:rsidP="46E3BD5E" w14:paraId="10CC9BDC" wp14:textId="780912DD">
      <w:pPr>
        <w:pStyle w:val="ListParagraph"/>
        <w:numPr>
          <w:ilvl w:val="0"/>
          <w:numId w:val="4"/>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The Treasurer(s) shall be responsible for maintaining account information and passwords.</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6E3BD5E" w14:paraId="6A1AB8C9" wp14:textId="0FDD68E1">
      <w:pPr>
        <w:pStyle w:val="ListParagraph"/>
        <w:numPr>
          <w:ilvl w:val="0"/>
          <w:numId w:val="4"/>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The President(s) and Executive Vice President, if there is no Co-President, will maintain a list of all online accounts and passwords.</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 will be the responsibility of each officer who controls online accounts and passwords to obtain login and password information from their predecessor upon taking office.  The officer will change the password(s) and provide the updated account access information to the </w:t>
      </w:r>
      <w:r w:rsidRPr="46E3BD5E" w:rsidR="3680155E">
        <w:rPr>
          <w:rFonts w:ascii="Calibri" w:hAnsi="Calibri" w:eastAsia="Calibri" w:cs="Calibri"/>
          <w:b w:val="0"/>
          <w:bCs w:val="0"/>
          <w:i w:val="0"/>
          <w:iCs w:val="0"/>
          <w:caps w:val="0"/>
          <w:smallCaps w:val="0"/>
          <w:noProof w:val="0"/>
          <w:color w:val="000000" w:themeColor="text1" w:themeTint="FF" w:themeShade="FF"/>
          <w:sz w:val="24"/>
          <w:szCs w:val="24"/>
          <w:lang w:val="en-US"/>
        </w:rPr>
        <w:t>P</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resident(s) and </w:t>
      </w:r>
      <w:r w:rsidRPr="46E3BD5E" w:rsidR="36EEC04A">
        <w:rPr>
          <w:rFonts w:ascii="Calibri" w:hAnsi="Calibri" w:eastAsia="Calibri" w:cs="Calibri"/>
          <w:b w:val="0"/>
          <w:bCs w:val="0"/>
          <w:i w:val="0"/>
          <w:iCs w:val="0"/>
          <w:caps w:val="0"/>
          <w:smallCaps w:val="0"/>
          <w:noProof w:val="0"/>
          <w:color w:val="000000" w:themeColor="text1" w:themeTint="FF" w:themeShade="FF"/>
          <w:sz w:val="24"/>
          <w:szCs w:val="24"/>
          <w:lang w:val="en-US"/>
        </w:rPr>
        <w:t>E</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xecutive </w:t>
      </w:r>
      <w:r w:rsidRPr="46E3BD5E" w:rsidR="6D5AE533">
        <w:rPr>
          <w:rFonts w:ascii="Calibri" w:hAnsi="Calibri" w:eastAsia="Calibri" w:cs="Calibri"/>
          <w:b w:val="0"/>
          <w:bCs w:val="0"/>
          <w:i w:val="0"/>
          <w:iCs w:val="0"/>
          <w:caps w:val="0"/>
          <w:smallCaps w:val="0"/>
          <w:noProof w:val="0"/>
          <w:color w:val="000000" w:themeColor="text1" w:themeTint="FF" w:themeShade="FF"/>
          <w:sz w:val="24"/>
          <w:szCs w:val="24"/>
          <w:lang w:val="en-US"/>
        </w:rPr>
        <w:t>V</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ice </w:t>
      </w:r>
      <w:r w:rsidRPr="46E3BD5E" w:rsidR="3E8A7F8A">
        <w:rPr>
          <w:rFonts w:ascii="Calibri" w:hAnsi="Calibri" w:eastAsia="Calibri" w:cs="Calibri"/>
          <w:b w:val="0"/>
          <w:bCs w:val="0"/>
          <w:i w:val="0"/>
          <w:iCs w:val="0"/>
          <w:caps w:val="0"/>
          <w:smallCaps w:val="0"/>
          <w:noProof w:val="0"/>
          <w:color w:val="000000" w:themeColor="text1" w:themeTint="FF" w:themeShade="FF"/>
          <w:sz w:val="24"/>
          <w:szCs w:val="24"/>
          <w:lang w:val="en-US"/>
        </w:rPr>
        <w:t>P</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resident.  </w:t>
      </w:r>
    </w:p>
    <w:p xmlns:wp14="http://schemas.microsoft.com/office/word/2010/wordml" w:rsidP="422522F3" w14:paraId="5B59E2FC" wp14:textId="1F16D142">
      <w:pPr>
        <w:pStyle w:val="Heading1"/>
        <w:spacing w:before="2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pP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Article 4- MEMBERSHIP AND DUES</w:t>
      </w:r>
    </w:p>
    <w:p xmlns:wp14="http://schemas.microsoft.com/office/word/2010/wordml" w:rsidP="422522F3" w14:paraId="36B071A3" wp14:textId="424624EE">
      <w:pPr>
        <w:pStyle w:val="Heading2"/>
        <w:spacing w:before="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Section 1: Membership</w:t>
      </w:r>
    </w:p>
    <w:p xmlns:wp14="http://schemas.microsoft.com/office/word/2010/wordml" w:rsidP="6687C413" w14:paraId="1C09F542" wp14:textId="75024D90">
      <w:pPr>
        <w:pStyle w:val="ListParagraph"/>
        <w:numPr>
          <w:ilvl w:val="0"/>
          <w:numId w:val="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687C413" w:rsidR="1EDFD285">
        <w:rPr>
          <w:rFonts w:ascii="Calibri" w:hAnsi="Calibri" w:eastAsia="Calibri" w:cs="Calibri"/>
          <w:b w:val="0"/>
          <w:bCs w:val="0"/>
          <w:i w:val="0"/>
          <w:iCs w:val="0"/>
          <w:caps w:val="0"/>
          <w:smallCaps w:val="0"/>
          <w:noProof w:val="0"/>
          <w:color w:val="000000" w:themeColor="text1" w:themeTint="FF" w:themeShade="FF"/>
          <w:sz w:val="24"/>
          <w:szCs w:val="24"/>
          <w:lang w:val="en-US"/>
        </w:rPr>
        <w:t>The dues of this unit shall be $15 per individual member, $2</w:t>
      </w:r>
      <w:r w:rsidRPr="6687C413" w:rsidR="4338F207">
        <w:rPr>
          <w:rFonts w:ascii="Calibri" w:hAnsi="Calibri" w:eastAsia="Calibri" w:cs="Calibri"/>
          <w:b w:val="0"/>
          <w:bCs w:val="0"/>
          <w:i w:val="0"/>
          <w:iCs w:val="0"/>
          <w:caps w:val="0"/>
          <w:smallCaps w:val="0"/>
          <w:noProof w:val="0"/>
          <w:color w:val="000000" w:themeColor="text1" w:themeTint="FF" w:themeShade="FF"/>
          <w:sz w:val="24"/>
          <w:szCs w:val="24"/>
          <w:lang w:val="en-US"/>
        </w:rPr>
        <w:t>5</w:t>
      </w:r>
      <w:r w:rsidRPr="6687C41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per dual membership</w:t>
      </w:r>
      <w:r w:rsidRPr="6687C413" w:rsidR="1E725234">
        <w:rPr>
          <w:rFonts w:ascii="Calibri" w:hAnsi="Calibri" w:eastAsia="Calibri" w:cs="Calibri"/>
          <w:b w:val="0"/>
          <w:bCs w:val="0"/>
          <w:i w:val="0"/>
          <w:iCs w:val="0"/>
          <w:caps w:val="0"/>
          <w:smallCaps w:val="0"/>
          <w:noProof w:val="0"/>
          <w:color w:val="000000" w:themeColor="text1" w:themeTint="FF" w:themeShade="FF"/>
          <w:sz w:val="24"/>
          <w:szCs w:val="24"/>
          <w:lang w:val="en-US"/>
        </w:rPr>
        <w:t>,</w:t>
      </w:r>
      <w:r w:rsidRPr="6687C41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$11 per staff member.</w:t>
      </w:r>
    </w:p>
    <w:p xmlns:wp14="http://schemas.microsoft.com/office/word/2010/wordml" w:rsidP="422522F3" w14:paraId="6587398E" wp14:textId="12469838">
      <w:pPr>
        <w:pStyle w:val="ListParagraph"/>
        <w:numPr>
          <w:ilvl w:val="0"/>
          <w:numId w:val="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All students in the ED Community are honorary, non-voting members of the EDPTSA. (#8)</w:t>
      </w:r>
    </w:p>
    <w:p xmlns:wp14="http://schemas.microsoft.com/office/word/2010/wordml" w:rsidP="422522F3" w14:paraId="0533609F" wp14:textId="5DF4BCAD">
      <w:pPr>
        <w:pStyle w:val="ListParagraph"/>
        <w:numPr>
          <w:ilvl w:val="0"/>
          <w:numId w:val="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Any community member (individual with no children in the ED Community) wishing to join our PTSA will pay $15.</w:t>
      </w:r>
    </w:p>
    <w:p xmlns:wp14="http://schemas.microsoft.com/office/word/2010/wordml" w:rsidP="422522F3" w14:paraId="1120F530" wp14:textId="77846028">
      <w:pPr>
        <w:pStyle w:val="ListParagraph"/>
        <w:numPr>
          <w:ilvl w:val="0"/>
          <w:numId w:val="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Honorary members of this PTSA do not have voice, vote, or the privilege of holding office.</w:t>
      </w:r>
    </w:p>
    <w:p xmlns:wp14="http://schemas.microsoft.com/office/word/2010/wordml" w:rsidP="422522F3" w14:paraId="636AC402" wp14:textId="4059CE82">
      <w:pPr>
        <w:pStyle w:val="ListParagraph"/>
        <w:numPr>
          <w:ilvl w:val="0"/>
          <w:numId w:val="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Businesses that sponsor the EDPTSA are considered non-voting honorary PTSA members.</w:t>
      </w:r>
    </w:p>
    <w:p xmlns:wp14="http://schemas.microsoft.com/office/word/2010/wordml" w:rsidP="46E3BD5E" w14:paraId="4E9DD000" wp14:textId="16FCCB51">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6E3BD5E" w:rsidR="1EDFD285">
        <w:rPr>
          <w:rStyle w:val="Heading2Char"/>
          <w:rFonts w:ascii="Calibri Light" w:hAnsi="Calibri Light" w:eastAsia="Calibri Light" w:cs="Calibri Light"/>
          <w:b w:val="0"/>
          <w:bCs w:val="0"/>
          <w:i w:val="0"/>
          <w:iCs w:val="0"/>
          <w:caps w:val="0"/>
          <w:smallCaps w:val="0"/>
          <w:noProof w:val="0"/>
          <w:color w:val="2E74B5" w:themeColor="accent5" w:themeTint="FF" w:themeShade="BF"/>
          <w:sz w:val="26"/>
          <w:szCs w:val="26"/>
          <w:lang w:val="en-CA"/>
        </w:rPr>
        <w:t>Section 2: Membership</w:t>
      </w:r>
      <w:r w:rsidRPr="46E3BD5E" w:rsidR="45F53EA9">
        <w:rPr>
          <w:rStyle w:val="Heading2Char"/>
          <w:rFonts w:ascii="Calibri Light" w:hAnsi="Calibri Light" w:eastAsia="Calibri Light" w:cs="Calibri Light"/>
          <w:b w:val="0"/>
          <w:bCs w:val="0"/>
          <w:i w:val="0"/>
          <w:iCs w:val="0"/>
          <w:caps w:val="0"/>
          <w:smallCaps w:val="0"/>
          <w:noProof w:val="0"/>
          <w:color w:val="2E74B5" w:themeColor="accent5" w:themeTint="FF" w:themeShade="BF"/>
          <w:sz w:val="26"/>
          <w:szCs w:val="26"/>
          <w:lang w:val="en-CA"/>
        </w:rPr>
        <w:t xml:space="preserve"> term </w:t>
      </w:r>
      <w:r w:rsidRPr="46E3BD5E" w:rsidR="1EDFD285">
        <w:rPr>
          <w:rStyle w:val="Heading2Char"/>
          <w:rFonts w:ascii="Calibri Light" w:hAnsi="Calibri Light" w:eastAsia="Calibri Light" w:cs="Calibri Light"/>
          <w:b w:val="0"/>
          <w:bCs w:val="0"/>
          <w:i w:val="0"/>
          <w:iCs w:val="0"/>
          <w:caps w:val="0"/>
          <w:smallCaps w:val="0"/>
          <w:noProof w:val="0"/>
          <w:color w:val="2E74B5" w:themeColor="accent5" w:themeTint="FF" w:themeShade="BF"/>
          <w:sz w:val="26"/>
          <w:szCs w:val="26"/>
          <w:lang w:val="en-CA"/>
        </w:rPr>
        <w:t xml:space="preserve">           </w:t>
      </w:r>
    </w:p>
    <w:p xmlns:wp14="http://schemas.microsoft.com/office/word/2010/wordml" w:rsidP="46E3BD5E" w14:paraId="3A03975A" wp14:textId="4DA30FC7">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Upon payment of dues</w:t>
      </w:r>
      <w:r w:rsidRPr="46E3BD5E" w:rsidR="4012DA6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membership extends through October 31 of the ensuing year. </w:t>
      </w:r>
    </w:p>
    <w:p xmlns:wp14="http://schemas.microsoft.com/office/word/2010/wordml" w:rsidP="422522F3" w14:paraId="2661573F" wp14:textId="47E22CCC">
      <w:pPr>
        <w:pStyle w:val="Heading1"/>
        <w:spacing w:before="2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pP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 xml:space="preserve">Article 5- ELECTED OFFICERS                                                   </w:t>
      </w:r>
    </w:p>
    <w:p xmlns:wp14="http://schemas.microsoft.com/office/word/2010/wordml" w:rsidP="6687C413" w14:paraId="6ED91ECA" wp14:textId="6FBA001B">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687C413" w:rsidR="6CBD4096">
        <w:rPr>
          <w:rFonts w:ascii="Calibri" w:hAnsi="Calibri" w:eastAsia="Calibri" w:cs="Calibri"/>
          <w:b w:val="0"/>
          <w:bCs w:val="0"/>
          <w:i w:val="0"/>
          <w:iCs w:val="0"/>
          <w:caps w:val="0"/>
          <w:smallCaps w:val="0"/>
          <w:noProof w:val="0"/>
          <w:color w:val="auto"/>
          <w:sz w:val="24"/>
          <w:szCs w:val="24"/>
          <w:lang w:val="en-US"/>
        </w:rPr>
        <w:t xml:space="preserve">The officers of EDPTSA shall be President, Executive Vice President, Vice President of Advocacy, Vice President of Communications, Vice President of Events, </w:t>
      </w:r>
      <w:r w:rsidRPr="6687C413" w:rsidR="5EBF4439">
        <w:rPr>
          <w:rFonts w:ascii="Calibri" w:hAnsi="Calibri" w:eastAsia="Calibri" w:cs="Calibri"/>
          <w:b w:val="0"/>
          <w:bCs w:val="0"/>
          <w:i w:val="0"/>
          <w:iCs w:val="0"/>
          <w:caps w:val="0"/>
          <w:smallCaps w:val="0"/>
          <w:noProof w:val="0"/>
          <w:color w:val="auto"/>
          <w:sz w:val="24"/>
          <w:szCs w:val="24"/>
          <w:lang w:val="en-US"/>
        </w:rPr>
        <w:t>Vice President of Enrichment, Vice President of Fundraising, Vice President of Membership, Secretary, and Treasurer.</w:t>
      </w:r>
    </w:p>
    <w:p xmlns:wp14="http://schemas.microsoft.com/office/word/2010/wordml" w:rsidP="422522F3" w14:paraId="4592598E" wp14:textId="4FFCE8F0">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The Executive Committee might be shared by two people as “Co’s”.</w:t>
      </w:r>
    </w:p>
    <w:p xmlns:wp14="http://schemas.microsoft.com/office/word/2010/wordml" w:rsidP="46E3BD5E" w14:paraId="39458569" wp14:textId="73B503B8">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Officers shall be elected by </w:t>
      </w:r>
      <w:proofErr w:type="gramStart"/>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end</w:t>
      </w:r>
      <w:proofErr w:type="gramEnd"/>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w:t>
      </w:r>
      <w:proofErr w:type="gramStart"/>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fiscal</w:t>
      </w:r>
      <w:proofErr w:type="gramEnd"/>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year for a term of one year and </w:t>
      </w:r>
      <w:proofErr w:type="gramStart"/>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serving</w:t>
      </w:r>
      <w:proofErr w:type="gramEnd"/>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not more than two years consecutively in the same position and must be elected each year. A majority vote is necessary to elect. </w:t>
      </w:r>
      <w:r w:rsidRPr="46E3BD5E" w:rsidR="2E5644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election may be by voice vote if only one candidate is nominated for an office. </w:t>
      </w:r>
      <w:r w:rsidRPr="46E3BD5E" w:rsidR="62EB70E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Each elected officer shall be entitled to voice and vote at a Board of Directors or Executive Committee meeting.</w:t>
      </w:r>
    </w:p>
    <w:p xmlns:wp14="http://schemas.microsoft.com/office/word/2010/wordml" w:rsidP="422522F3" w14:paraId="24362DBA" wp14:textId="0D201B8C">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Each officer shall be a member of EDPTSA.</w:t>
      </w:r>
    </w:p>
    <w:p xmlns:wp14="http://schemas.microsoft.com/office/word/2010/wordml" w:rsidP="46E3BD5E" w14:paraId="6DCCFEFB" wp14:textId="41614732">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elected officers shall complete the training requirements during their term as mandated by the </w:t>
      </w:r>
      <w:r w:rsidRPr="46E3BD5E" w:rsidR="1EDFD285">
        <w:rPr>
          <w:rFonts w:ascii="Calibri" w:hAnsi="Calibri" w:eastAsia="Calibri" w:cs="Calibri"/>
          <w:b w:val="0"/>
          <w:bCs w:val="0"/>
          <w:i w:val="1"/>
          <w:iCs w:val="1"/>
          <w:caps w:val="0"/>
          <w:smallCaps w:val="0"/>
          <w:noProof w:val="0"/>
          <w:color w:val="000000" w:themeColor="text1" w:themeTint="FF" w:themeShade="FF"/>
          <w:sz w:val="24"/>
          <w:szCs w:val="24"/>
          <w:lang w:val="en-US"/>
        </w:rPr>
        <w:t>Washington State PTA Standards of Affiliations Agreement</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6F579A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Training is necessary to keep our unit in good standing with the Washington State PTA.</w:t>
      </w:r>
    </w:p>
    <w:p xmlns:wp14="http://schemas.microsoft.com/office/word/2010/wordml" w:rsidP="46E3BD5E" w14:paraId="64742A6F" wp14:textId="004FE6A3">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EDPTSA will annually review, submit</w:t>
      </w:r>
      <w:r w:rsidRPr="46E3BD5E" w:rsidR="51C1378B">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complete all required </w:t>
      </w:r>
      <w:r w:rsidRPr="46E3BD5E" w:rsidR="1EDFD285">
        <w:rPr>
          <w:rFonts w:ascii="Calibri" w:hAnsi="Calibri" w:eastAsia="Calibri" w:cs="Calibri"/>
          <w:b w:val="0"/>
          <w:bCs w:val="0"/>
          <w:i w:val="1"/>
          <w:iCs w:val="1"/>
          <w:caps w:val="0"/>
          <w:smallCaps w:val="0"/>
          <w:noProof w:val="0"/>
          <w:color w:val="000000" w:themeColor="text1" w:themeTint="FF" w:themeShade="FF"/>
          <w:sz w:val="24"/>
          <w:szCs w:val="24"/>
          <w:lang w:val="en-US"/>
        </w:rPr>
        <w:t xml:space="preserve">WSPTA </w:t>
      </w:r>
      <w:r w:rsidRPr="46E3BD5E" w:rsidR="0882E70F">
        <w:rPr>
          <w:rFonts w:ascii="Calibri" w:hAnsi="Calibri" w:eastAsia="Calibri" w:cs="Calibri"/>
          <w:b w:val="0"/>
          <w:bCs w:val="0"/>
          <w:i w:val="1"/>
          <w:iCs w:val="1"/>
          <w:caps w:val="0"/>
          <w:smallCaps w:val="0"/>
          <w:noProof w:val="0"/>
          <w:color w:val="000000" w:themeColor="text1" w:themeTint="FF" w:themeShade="FF"/>
          <w:sz w:val="24"/>
          <w:szCs w:val="24"/>
          <w:lang w:val="en-US"/>
        </w:rPr>
        <w:t>S</w:t>
      </w:r>
      <w:r w:rsidRPr="46E3BD5E" w:rsidR="1EDFD285">
        <w:rPr>
          <w:rFonts w:ascii="Calibri" w:hAnsi="Calibri" w:eastAsia="Calibri" w:cs="Calibri"/>
          <w:b w:val="0"/>
          <w:bCs w:val="0"/>
          <w:i w:val="1"/>
          <w:iCs w:val="1"/>
          <w:caps w:val="0"/>
          <w:smallCaps w:val="0"/>
          <w:noProof w:val="0"/>
          <w:color w:val="000000" w:themeColor="text1" w:themeTint="FF" w:themeShade="FF"/>
          <w:sz w:val="24"/>
          <w:szCs w:val="24"/>
          <w:lang w:val="en-US"/>
        </w:rPr>
        <w:t>tandards of Affiliation Agreement</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documentation by Oct 31st, the required deadline.</w:t>
      </w:r>
    </w:p>
    <w:p xmlns:wp14="http://schemas.microsoft.com/office/word/2010/wordml" w:rsidP="46E3BD5E" w14:paraId="3A32A50E" wp14:textId="39DB8741">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CA"/>
        </w:rPr>
        <w:t xml:space="preserve">An officer of a local PTA may be removed from office, with or without cause, by two-thirds vote of the membership present at a regularly scheduled meeting or at a special membership meeting called for such purpose. </w:t>
      </w:r>
      <w:r w:rsidRPr="46E3BD5E" w:rsidR="6FFCBBE7">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CA"/>
        </w:rPr>
        <w:t>Best practices for officer removal can be found in current WSPTA Policy.</w:t>
      </w:r>
    </w:p>
    <w:p xmlns:wp14="http://schemas.microsoft.com/office/word/2010/wordml" w:rsidP="422522F3" w14:paraId="0F8C0D3D" wp14:textId="0DB7CE54">
      <w:pPr>
        <w:pStyle w:val="Heading1"/>
        <w:spacing w:before="2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pP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Article 6- BOARD OF DIRECTORS</w:t>
      </w: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28"/>
          <w:szCs w:val="28"/>
          <w:lang w:val="en-US"/>
        </w:rPr>
        <w:t xml:space="preserve">     </w:t>
      </w: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 xml:space="preserve">                                                     </w:t>
      </w:r>
    </w:p>
    <w:p xmlns:wp14="http://schemas.microsoft.com/office/word/2010/wordml" w:rsidP="422522F3" w14:paraId="4FB69ADE" wp14:textId="06A64A09">
      <w:pPr>
        <w:pStyle w:val="ListParagraph"/>
        <w:numPr>
          <w:ilvl w:val="0"/>
          <w:numId w:val="7"/>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The Board of Directors of this unit shall consist of the Executive Committee and Board Appointed Liaisons.</w:t>
      </w:r>
    </w:p>
    <w:p xmlns:wp14="http://schemas.microsoft.com/office/word/2010/wordml" w:rsidP="422522F3" w14:paraId="5BF3B38C" wp14:textId="2B95E732">
      <w:pPr>
        <w:pStyle w:val="ListParagraph"/>
        <w:numPr>
          <w:ilvl w:val="0"/>
          <w:numId w:val="7"/>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The Board must appoint all Liaisons.</w:t>
      </w:r>
    </w:p>
    <w:p xmlns:wp14="http://schemas.microsoft.com/office/word/2010/wordml" w:rsidP="6687C413" w14:paraId="248F2A24" wp14:textId="640526F2">
      <w:pPr>
        <w:pStyle w:val="ListParagraph"/>
        <w:numPr>
          <w:ilvl w:val="0"/>
          <w:numId w:val="7"/>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687C413" w:rsidR="1EDFD285">
        <w:rPr>
          <w:rFonts w:ascii="Calibri" w:hAnsi="Calibri" w:eastAsia="Calibri" w:cs="Calibri"/>
          <w:b w:val="0"/>
          <w:bCs w:val="0"/>
          <w:i w:val="0"/>
          <w:iCs w:val="0"/>
          <w:caps w:val="0"/>
          <w:smallCaps w:val="0"/>
          <w:noProof w:val="0"/>
          <w:color w:val="000000" w:themeColor="text1" w:themeTint="FF" w:themeShade="FF"/>
          <w:sz w:val="24"/>
          <w:szCs w:val="24"/>
          <w:lang w:val="en-US"/>
        </w:rPr>
        <w:t>The Board Appointed Liaisons shall consist of a minimum of one (1) of the following</w:t>
      </w:r>
      <w:bookmarkStart w:name="_Int_qZbx5Pud" w:id="172571311"/>
      <w:r w:rsidRPr="6687C413" w:rsidR="164880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687C41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w:t>
      </w:r>
      <w:bookmarkEnd w:id="172571311"/>
      <w:r w:rsidRPr="6687C41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Explorer Liaison and a Special </w:t>
      </w:r>
      <w:r w:rsidRPr="6687C413" w:rsidR="6DB13400">
        <w:rPr>
          <w:rFonts w:ascii="Calibri" w:hAnsi="Calibri" w:eastAsia="Calibri" w:cs="Calibri"/>
          <w:b w:val="0"/>
          <w:bCs w:val="0"/>
          <w:i w:val="0"/>
          <w:iCs w:val="0"/>
          <w:caps w:val="0"/>
          <w:smallCaps w:val="0"/>
          <w:noProof w:val="0"/>
          <w:color w:val="000000" w:themeColor="text1" w:themeTint="FF" w:themeShade="FF"/>
          <w:sz w:val="24"/>
          <w:szCs w:val="24"/>
          <w:lang w:val="en-US"/>
        </w:rPr>
        <w:t>Education</w:t>
      </w:r>
      <w:r w:rsidRPr="6687C41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Liaison. </w:t>
      </w:r>
      <w:r w:rsidRPr="6687C413" w:rsidR="382263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687C413" w:rsidR="1EDFD285">
        <w:rPr>
          <w:rFonts w:ascii="Calibri" w:hAnsi="Calibri" w:eastAsia="Calibri" w:cs="Calibri"/>
          <w:b w:val="0"/>
          <w:bCs w:val="0"/>
          <w:i w:val="0"/>
          <w:iCs w:val="0"/>
          <w:caps w:val="0"/>
          <w:smallCaps w:val="0"/>
          <w:noProof w:val="0"/>
          <w:color w:val="000000" w:themeColor="text1" w:themeTint="FF" w:themeShade="FF"/>
          <w:sz w:val="24"/>
          <w:szCs w:val="24"/>
          <w:lang w:val="en-US"/>
        </w:rPr>
        <w:t>A liaison is conceded one (1) person, or one vote, but can be shared by two people.</w:t>
      </w:r>
    </w:p>
    <w:p xmlns:wp14="http://schemas.microsoft.com/office/word/2010/wordml" w:rsidP="422522F3" w14:paraId="7FBE2D54" wp14:textId="020C760E">
      <w:pPr>
        <w:pStyle w:val="ListParagraph"/>
        <w:numPr>
          <w:ilvl w:val="0"/>
          <w:numId w:val="7"/>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Board of Directors may vote to create additional Liaisons to address the needs of specific groups in the ED Community. </w:t>
      </w:r>
    </w:p>
    <w:p xmlns:wp14="http://schemas.microsoft.com/office/word/2010/wordml" w:rsidP="422522F3" w14:paraId="18721C07" wp14:textId="03CF4F88">
      <w:pPr>
        <w:pStyle w:val="ListParagraph"/>
        <w:numPr>
          <w:ilvl w:val="0"/>
          <w:numId w:val="7"/>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All members of the Board of Directors shall be members of our EDPTSA.</w:t>
      </w:r>
    </w:p>
    <w:p xmlns:wp14="http://schemas.microsoft.com/office/word/2010/wordml" w:rsidP="422522F3" w14:paraId="34A913A2" wp14:textId="1E14D85D">
      <w:pPr>
        <w:pStyle w:val="ListParagraph"/>
        <w:numPr>
          <w:ilvl w:val="0"/>
          <w:numId w:val="7"/>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Each person of the Board of Directors shall be entitled to voice and one vote at a Board of Directors meeting.</w:t>
      </w:r>
    </w:p>
    <w:p xmlns:wp14="http://schemas.microsoft.com/office/word/2010/wordml" w:rsidP="422522F3" w14:paraId="5E506CBF" wp14:textId="0D2F5A39">
      <w:pPr>
        <w:pStyle w:val="Heading1"/>
        <w:spacing w:before="2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pP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Article 7- MEETINGS</w:t>
      </w: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28"/>
          <w:szCs w:val="28"/>
          <w:lang w:val="en-US"/>
        </w:rPr>
        <w:t xml:space="preserve">         </w:t>
      </w: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 xml:space="preserve">                                                                </w:t>
      </w:r>
    </w:p>
    <w:p xmlns:wp14="http://schemas.microsoft.com/office/word/2010/wordml" w:rsidP="422522F3" w14:paraId="71C3716C" wp14:textId="51BC6698">
      <w:pPr>
        <w:pStyle w:val="Heading2"/>
        <w:spacing w:before="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 xml:space="preserve">Section 1: General Membership meetings </w:t>
      </w:r>
    </w:p>
    <w:p xmlns:wp14="http://schemas.microsoft.com/office/word/2010/wordml" w:rsidP="422522F3" w14:paraId="55335CCD" wp14:textId="1A2BC8F5">
      <w:pPr>
        <w:pStyle w:val="ListParagraph"/>
        <w:numPr>
          <w:ilvl w:val="0"/>
          <w:numId w:val="8"/>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This unit shall have at least three (3) General Membership meetings per school year with additional meetings being held at the direction of the Board of Directors.  Meeting in person is the preferred method of conducting business; however, when circumstances prevent in-person meetings long enough to impede accomplishing essential PTSA business, alternative methods of meeting (conference calls, online platforms, etc.) may be used. </w:t>
      </w:r>
    </w:p>
    <w:p xmlns:wp14="http://schemas.microsoft.com/office/word/2010/wordml" w:rsidP="46E3BD5E" w14:paraId="1E475D2E" wp14:textId="6E579BA7">
      <w:pPr>
        <w:pStyle w:val="ListParagraph"/>
        <w:numPr>
          <w:ilvl w:val="0"/>
          <w:numId w:val="8"/>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General </w:t>
      </w:r>
      <w:r w:rsidRPr="46E3BD5E" w:rsidR="3C70DA5C">
        <w:rPr>
          <w:rFonts w:ascii="Calibri" w:hAnsi="Calibri" w:eastAsia="Calibri" w:cs="Calibri"/>
          <w:b w:val="0"/>
          <w:bCs w:val="0"/>
          <w:i w:val="0"/>
          <w:iCs w:val="0"/>
          <w:caps w:val="0"/>
          <w:smallCaps w:val="0"/>
          <w:noProof w:val="0"/>
          <w:color w:val="000000" w:themeColor="text1" w:themeTint="FF" w:themeShade="FF"/>
          <w:sz w:val="24"/>
          <w:szCs w:val="24"/>
          <w:lang w:val="en-US"/>
        </w:rPr>
        <w:t>M</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embership meetings shall be held for the purpose of adopting the annual budget, approving the </w:t>
      </w:r>
      <w:r w:rsidRPr="46E3BD5E" w:rsidR="222F1C7F">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tanding </w:t>
      </w:r>
      <w:r w:rsidRPr="46E3BD5E" w:rsidR="7972809E">
        <w:rPr>
          <w:rFonts w:ascii="Calibri" w:hAnsi="Calibri" w:eastAsia="Calibri" w:cs="Calibri"/>
          <w:b w:val="0"/>
          <w:bCs w:val="0"/>
          <w:i w:val="0"/>
          <w:iCs w:val="0"/>
          <w:caps w:val="0"/>
          <w:smallCaps w:val="0"/>
          <w:noProof w:val="0"/>
          <w:color w:val="000000" w:themeColor="text1" w:themeTint="FF" w:themeShade="FF"/>
          <w:sz w:val="24"/>
          <w:szCs w:val="24"/>
          <w:lang w:val="en-US"/>
        </w:rPr>
        <w:t>R</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ules, electing a Nominating Committee, Financial Review Committee</w:t>
      </w:r>
      <w:r w:rsidRPr="46E3BD5E" w:rsidR="45D4310C">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electing officers.</w:t>
      </w:r>
    </w:p>
    <w:p xmlns:wp14="http://schemas.microsoft.com/office/word/2010/wordml" w:rsidP="422522F3" w14:paraId="0A91F0CA" wp14:textId="569820A2">
      <w:pPr>
        <w:pStyle w:val="ListParagraph"/>
        <w:numPr>
          <w:ilvl w:val="0"/>
          <w:numId w:val="8"/>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First regular meeting shall be designated as the annual meeting. </w:t>
      </w:r>
    </w:p>
    <w:p xmlns:wp14="http://schemas.microsoft.com/office/word/2010/wordml" w:rsidP="46E3BD5E" w14:paraId="3F8C7BF6" wp14:textId="6DCB5C8B">
      <w:pPr>
        <w:pStyle w:val="ListParagraph"/>
        <w:numPr>
          <w:ilvl w:val="0"/>
          <w:numId w:val="8"/>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quorum during a </w:t>
      </w:r>
      <w:r w:rsidRPr="46E3BD5E" w:rsidR="2A457B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General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Membership meeting shall be 10. </w:t>
      </w:r>
    </w:p>
    <w:p xmlns:wp14="http://schemas.microsoft.com/office/word/2010/wordml" w:rsidP="46E3BD5E" w14:paraId="157F7E37" wp14:textId="13494C52">
      <w:pPr>
        <w:pStyle w:val="ListParagraph"/>
        <w:numPr>
          <w:ilvl w:val="0"/>
          <w:numId w:val="8"/>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President can call a </w:t>
      </w:r>
      <w:r w:rsidRPr="46E3BD5E" w:rsidR="45A4DE95">
        <w:rPr>
          <w:rFonts w:ascii="Calibri" w:hAnsi="Calibri" w:eastAsia="Calibri" w:cs="Calibri"/>
          <w:b w:val="0"/>
          <w:bCs w:val="0"/>
          <w:i w:val="0"/>
          <w:iCs w:val="0"/>
          <w:caps w:val="0"/>
          <w:smallCaps w:val="0"/>
          <w:noProof w:val="0"/>
          <w:color w:val="000000" w:themeColor="text1" w:themeTint="FF" w:themeShade="FF"/>
          <w:sz w:val="24"/>
          <w:szCs w:val="24"/>
          <w:lang w:val="en-US"/>
        </w:rPr>
        <w:t>G</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eneral </w:t>
      </w:r>
      <w:r w:rsidRPr="46E3BD5E" w:rsidR="35BFE343">
        <w:rPr>
          <w:rFonts w:ascii="Calibri" w:hAnsi="Calibri" w:eastAsia="Calibri" w:cs="Calibri"/>
          <w:b w:val="0"/>
          <w:bCs w:val="0"/>
          <w:i w:val="0"/>
          <w:iCs w:val="0"/>
          <w:caps w:val="0"/>
          <w:smallCaps w:val="0"/>
          <w:noProof w:val="0"/>
          <w:color w:val="000000" w:themeColor="text1" w:themeTint="FF" w:themeShade="FF"/>
          <w:sz w:val="24"/>
          <w:szCs w:val="24"/>
          <w:lang w:val="en-US"/>
        </w:rPr>
        <w:t>M</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embership meeting at any time, if membership is given at least 10 </w:t>
      </w:r>
      <w:r w:rsidRPr="46E3BD5E" w:rsidR="47B8A11C">
        <w:rPr>
          <w:rFonts w:ascii="Calibri" w:hAnsi="Calibri" w:eastAsia="Calibri" w:cs="Calibri"/>
          <w:b w:val="0"/>
          <w:bCs w:val="0"/>
          <w:i w:val="0"/>
          <w:iCs w:val="0"/>
          <w:caps w:val="0"/>
          <w:smallCaps w:val="0"/>
          <w:noProof w:val="0"/>
          <w:color w:val="000000" w:themeColor="text1" w:themeTint="FF" w:themeShade="FF"/>
          <w:sz w:val="24"/>
          <w:szCs w:val="24"/>
          <w:lang w:val="en-US"/>
        </w:rPr>
        <w:t>days</w:t>
      </w:r>
      <w:r w:rsidRPr="46E3BD5E" w:rsidR="46F4CA9B">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6E3BD5E" w:rsidR="47B8A11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notice</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the intended date but not more than 50 days</w:t>
      </w:r>
      <w:r w:rsidRPr="46E3BD5E" w:rsidR="68F6632C">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advance notice. Messenger will be EDPTSA’s primary method of meeting notices.</w:t>
      </w:r>
    </w:p>
    <w:p xmlns:wp14="http://schemas.microsoft.com/office/word/2010/wordml" w:rsidP="422522F3" w14:paraId="5CFBB66C" wp14:textId="417A5A00">
      <w:pPr>
        <w:pStyle w:val="ListParagraph"/>
        <w:numPr>
          <w:ilvl w:val="0"/>
          <w:numId w:val="8"/>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All people attending the membership meetings shall adhere to EDPTSA’s Membership Conduct Policy.</w:t>
      </w:r>
    </w:p>
    <w:p xmlns:wp14="http://schemas.microsoft.com/office/word/2010/wordml" w:rsidP="422522F3" w14:paraId="4CE78BCC" wp14:textId="4475526B">
      <w:pPr>
        <w:pStyle w:val="Heading2"/>
        <w:spacing w:before="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 xml:space="preserve">Section 2: Board meetings </w:t>
      </w:r>
    </w:p>
    <w:p xmlns:wp14="http://schemas.microsoft.com/office/word/2010/wordml" w:rsidP="422522F3" w14:paraId="4C83B4F9" wp14:textId="24BD1B3A">
      <w:pPr>
        <w:pStyle w:val="ListParagraph"/>
        <w:numPr>
          <w:ilvl w:val="0"/>
          <w:numId w:val="9"/>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We follow Roberts Rules of Order Newly Revised.</w:t>
      </w:r>
    </w:p>
    <w:p xmlns:wp14="http://schemas.microsoft.com/office/word/2010/wordml" w:rsidP="46E3BD5E" w14:paraId="2CFED6DB" wp14:textId="36DE2250">
      <w:pPr>
        <w:pStyle w:val="ListParagraph"/>
        <w:numPr>
          <w:ilvl w:val="0"/>
          <w:numId w:val="9"/>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The Board of Directors</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meetings shall be once a month as voted by the Board of Directors during the school year.</w:t>
      </w:r>
    </w:p>
    <w:p xmlns:wp14="http://schemas.microsoft.com/office/word/2010/wordml" w:rsidP="422522F3" w14:paraId="7E967027" wp14:textId="1A9763B1">
      <w:pPr>
        <w:pStyle w:val="ListParagraph"/>
        <w:numPr>
          <w:ilvl w:val="0"/>
          <w:numId w:val="9"/>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The quorum for a Board of Directors meeting shall be more than half.</w:t>
      </w:r>
    </w:p>
    <w:p xmlns:wp14="http://schemas.microsoft.com/office/word/2010/wordml" w:rsidP="422522F3" w14:paraId="55C4E380" wp14:textId="26D495FF">
      <w:pPr>
        <w:pStyle w:val="ListParagraph"/>
        <w:numPr>
          <w:ilvl w:val="0"/>
          <w:numId w:val="9"/>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Meeting notices will be emailed as to dates and times.</w:t>
      </w:r>
    </w:p>
    <w:p xmlns:wp14="http://schemas.microsoft.com/office/word/2010/wordml" w:rsidP="422522F3" w14:paraId="46DFC64B" wp14:textId="3B5F9188">
      <w:pPr>
        <w:pStyle w:val="ListParagraph"/>
        <w:numPr>
          <w:ilvl w:val="0"/>
          <w:numId w:val="9"/>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elected members shall have voice and vote. </w:t>
      </w:r>
    </w:p>
    <w:p xmlns:wp14="http://schemas.microsoft.com/office/word/2010/wordml" w:rsidP="422522F3" w14:paraId="6CB89603" wp14:textId="470A6507">
      <w:pPr>
        <w:pStyle w:val="ListParagraph"/>
        <w:numPr>
          <w:ilvl w:val="0"/>
          <w:numId w:val="9"/>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Any guest and /or board member in attendance shall follow the EDPTSA Guest &amp; Conduct Policy as to voice and vote.</w:t>
      </w:r>
    </w:p>
    <w:p xmlns:wp14="http://schemas.microsoft.com/office/word/2010/wordml" w:rsidP="46E3BD5E" w14:paraId="1FEB9B07" wp14:textId="71B31315">
      <w:pPr>
        <w:spacing w:beforeAutospacing="on" w:afterAutospacing="on" w:line="240" w:lineRule="auto"/>
        <w:rPr>
          <w:rFonts w:ascii="Calibri Light" w:hAnsi="Calibri Light" w:eastAsia="Calibri Light" w:cs="Calibri Light"/>
          <w:b w:val="0"/>
          <w:bCs w:val="0"/>
          <w:i w:val="0"/>
          <w:iCs w:val="0"/>
          <w:caps w:val="0"/>
          <w:smallCaps w:val="0"/>
          <w:noProof w:val="0"/>
          <w:color w:val="000000" w:themeColor="text1" w:themeTint="FF" w:themeShade="FF"/>
          <w:sz w:val="26"/>
          <w:szCs w:val="26"/>
          <w:lang w:val="en-US"/>
        </w:rPr>
      </w:pPr>
      <w:r w:rsidRPr="46E3BD5E" w:rsidR="1EDFD285">
        <w:rPr>
          <w:rStyle w:val="normaltextrun"/>
          <w:rFonts w:ascii="Calibri Light" w:hAnsi="Calibri Light" w:eastAsia="Calibri Light" w:cs="Calibri Light"/>
          <w:b w:val="0"/>
          <w:bCs w:val="0"/>
          <w:i w:val="0"/>
          <w:iCs w:val="0"/>
          <w:caps w:val="0"/>
          <w:smallCaps w:val="0"/>
          <w:noProof w:val="0"/>
          <w:color w:val="2E74B5" w:themeColor="accent5" w:themeTint="FF" w:themeShade="BF"/>
          <w:sz w:val="26"/>
          <w:szCs w:val="26"/>
          <w:lang w:val="en-CA"/>
        </w:rPr>
        <w:t>Section 3: Absentee, mail</w:t>
      </w:r>
      <w:r w:rsidRPr="46E3BD5E" w:rsidR="62FCEABD">
        <w:rPr>
          <w:rStyle w:val="normaltextrun"/>
          <w:rFonts w:ascii="Calibri Light" w:hAnsi="Calibri Light" w:eastAsia="Calibri Light" w:cs="Calibri Light"/>
          <w:b w:val="0"/>
          <w:bCs w:val="0"/>
          <w:i w:val="0"/>
          <w:iCs w:val="0"/>
          <w:caps w:val="0"/>
          <w:smallCaps w:val="0"/>
          <w:noProof w:val="0"/>
          <w:color w:val="2E74B5" w:themeColor="accent5" w:themeTint="FF" w:themeShade="BF"/>
          <w:sz w:val="26"/>
          <w:szCs w:val="26"/>
          <w:lang w:val="en-CA"/>
        </w:rPr>
        <w:t>,</w:t>
      </w:r>
      <w:r w:rsidRPr="46E3BD5E" w:rsidR="1EDFD285">
        <w:rPr>
          <w:rStyle w:val="normaltextrun"/>
          <w:rFonts w:ascii="Calibri Light" w:hAnsi="Calibri Light" w:eastAsia="Calibri Light" w:cs="Calibri Light"/>
          <w:b w:val="0"/>
          <w:bCs w:val="0"/>
          <w:i w:val="0"/>
          <w:iCs w:val="0"/>
          <w:caps w:val="0"/>
          <w:smallCaps w:val="0"/>
          <w:noProof w:val="0"/>
          <w:color w:val="2E74B5" w:themeColor="accent5" w:themeTint="FF" w:themeShade="BF"/>
          <w:sz w:val="26"/>
          <w:szCs w:val="26"/>
          <w:lang w:val="en-CA"/>
        </w:rPr>
        <w:t xml:space="preserve"> or electronic voting </w:t>
      </w:r>
      <w:r w:rsidRPr="46E3BD5E" w:rsidR="1EDFD285">
        <w:rPr>
          <w:rStyle w:val="normaltextrun"/>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 </w:t>
      </w:r>
      <w:r w:rsidRPr="46E3BD5E" w:rsidR="1EDFD285">
        <w:rPr>
          <w:rStyle w:val="eop"/>
          <w:rFonts w:ascii="Calibri Light" w:hAnsi="Calibri Light" w:eastAsia="Calibri Light" w:cs="Calibri Light"/>
          <w:b w:val="0"/>
          <w:bCs w:val="0"/>
          <w:i w:val="0"/>
          <w:iCs w:val="0"/>
          <w:caps w:val="0"/>
          <w:smallCaps w:val="0"/>
          <w:noProof w:val="0"/>
          <w:color w:val="000000" w:themeColor="text1" w:themeTint="FF" w:themeShade="FF"/>
          <w:sz w:val="26"/>
          <w:szCs w:val="26"/>
          <w:lang w:val="en-US"/>
        </w:rPr>
        <w:t> </w:t>
      </w:r>
    </w:p>
    <w:p xmlns:wp14="http://schemas.microsoft.com/office/word/2010/wordml" w:rsidP="43F9A913" w14:paraId="5065CBC5" wp14:textId="47D81495">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3F9A913" w:rsidR="43F9A913">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Absentee, mail, or electronic ballots are prohibited with two exceptions</w:t>
      </w:r>
      <w:bookmarkStart w:name="_Int_vrQuqIjV" w:id="1282551632"/>
      <w:r w:rsidRPr="43F9A913" w:rsidR="43F9A913">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  election</w:t>
      </w:r>
      <w:bookmarkEnd w:id="1282551632"/>
      <w:r w:rsidRPr="43F9A913" w:rsidR="43F9A913">
        <w:rPr>
          <w:rStyle w:val="normaltextrun"/>
          <w:rFonts w:ascii="Calibri" w:hAnsi="Calibri" w:eastAsia="Calibri" w:cs="Calibri"/>
          <w:b w:val="0"/>
          <w:bCs w:val="0"/>
          <w:i w:val="0"/>
          <w:iCs w:val="0"/>
          <w:caps w:val="0"/>
          <w:smallCaps w:val="0"/>
          <w:strike w:val="0"/>
          <w:dstrike w:val="0"/>
          <w:noProof w:val="0"/>
          <w:color w:val="000000" w:themeColor="text1" w:themeTint="FF" w:themeShade="FF"/>
          <w:sz w:val="24"/>
          <w:szCs w:val="24"/>
          <w:lang w:val="en-US"/>
        </w:rPr>
        <w:t xml:space="preserve"> of EDPTSA officers and Nominating Committee positions.</w:t>
      </w:r>
      <w:r w:rsidRPr="43F9A913" w:rsidR="43F9A913">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  See WSPTA Bylaws on how this is done.  In addition, while in-person voting during membership meetings is preferred, should circumstances prevent in-person meetings from being held, voting for essential business may take place via email by the process described in the LWPTSA Council Policy.  </w:t>
      </w:r>
    </w:p>
    <w:p xmlns:wp14="http://schemas.microsoft.com/office/word/2010/wordml" w:rsidP="46E3BD5E" w14:paraId="6BBBE448" wp14:textId="41C10DBD">
      <w:pPr>
        <w:pStyle w:val="Heading1"/>
        <w:spacing w:before="2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28"/>
          <w:szCs w:val="28"/>
          <w:lang w:val="en-US"/>
        </w:rPr>
      </w:pPr>
      <w:r w:rsidRPr="46E3BD5E" w:rsidR="1EDFD285">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Article 8- WSPTA LEGISLATIVE ASSEMBLY</w:t>
      </w:r>
      <w:r w:rsidRPr="46E3BD5E" w:rsidR="1EDFD285">
        <w:rPr>
          <w:rFonts w:ascii="Calibri Light" w:hAnsi="Calibri Light" w:eastAsia="Calibri Light" w:cs="Calibri Light"/>
          <w:b w:val="0"/>
          <w:bCs w:val="0"/>
          <w:i w:val="0"/>
          <w:iCs w:val="0"/>
          <w:caps w:val="0"/>
          <w:smallCaps w:val="0"/>
          <w:noProof w:val="0"/>
          <w:color w:val="2E74B5" w:themeColor="accent5" w:themeTint="FF" w:themeShade="BF"/>
          <w:sz w:val="28"/>
          <w:szCs w:val="28"/>
          <w:lang w:val="en-US"/>
        </w:rPr>
        <w:t xml:space="preserve">                               </w:t>
      </w:r>
    </w:p>
    <w:p xmlns:wp14="http://schemas.microsoft.com/office/word/2010/wordml" w:rsidP="6687C413" w14:paraId="20B9068D" wp14:textId="0BEE893E">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87C41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voting delegate(s) to the WSPTA Legislative Assembly (fall) shall be determined in the following order: </w:t>
      </w:r>
      <w:r w:rsidRPr="6687C413" w:rsidR="0F70D4A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687C413" w:rsidR="727B2E76">
        <w:rPr>
          <w:rFonts w:ascii="Calibri" w:hAnsi="Calibri" w:eastAsia="Calibri" w:cs="Calibri"/>
          <w:b w:val="0"/>
          <w:bCs w:val="0"/>
          <w:i w:val="0"/>
          <w:iCs w:val="0"/>
          <w:caps w:val="0"/>
          <w:smallCaps w:val="0"/>
          <w:noProof w:val="0"/>
          <w:color w:val="000000" w:themeColor="text1" w:themeTint="FF" w:themeShade="FF"/>
          <w:sz w:val="24"/>
          <w:szCs w:val="24"/>
          <w:lang w:val="en-US"/>
        </w:rPr>
        <w:t>Legislative Advocacy Chair</w:t>
      </w:r>
      <w:r w:rsidRPr="6687C41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687C41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President, Secretary, and Treasurer.  The Board of Directors will determine the number of delegates to be funded by the PTSA as outlined in the Legislative Policy.                           </w:t>
      </w:r>
    </w:p>
    <w:p xmlns:wp14="http://schemas.microsoft.com/office/word/2010/wordml" w:rsidP="422522F3" w14:paraId="6F3D41ED" wp14:textId="2898221E">
      <w:pPr>
        <w:pStyle w:val="Heading1"/>
        <w:spacing w:before="2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pP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 xml:space="preserve">Article 9- WSPTA CONVENTION                                                      </w:t>
      </w:r>
    </w:p>
    <w:p xmlns:wp14="http://schemas.microsoft.com/office/word/2010/wordml" w:rsidP="46E3BD5E" w14:paraId="11458BE3" wp14:textId="589A5388">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voting delegates to the annual WSPTA convention (spring) shall be determined in the following order: </w:t>
      </w:r>
      <w:r w:rsidRPr="46E3BD5E" w:rsidR="5C291FA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Incoming President, Incoming Vice President, Incoming Secretary, Incoming Treasurer, Ongoing President, Ongoing Vice President, Ongoing Secretary, Ongoing Treasurer. The Board of Directors will determine the number of delegates to be funded by the PTSA as outlined in the EDPTSA Convention Policy. </w:t>
      </w:r>
    </w:p>
    <w:p xmlns:wp14="http://schemas.microsoft.com/office/word/2010/wordml" w:rsidP="422522F3" w14:paraId="45726945" wp14:textId="40CE8990">
      <w:pPr>
        <w:pStyle w:val="Heading1"/>
        <w:spacing w:before="2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pPr>
      <w:r w:rsidRPr="422522F3" w:rsidR="1EDFD285">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 xml:space="preserve">Article 10- LWPTSA COUNCIL                                                      </w:t>
      </w:r>
    </w:p>
    <w:p xmlns:wp14="http://schemas.microsoft.com/office/word/2010/wordml" w:rsidP="422522F3" w14:paraId="49634C7E" wp14:textId="1A57E46B">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Voting delegates to the Lake Washington PTSA Council shall be a President and three authorized delegates according to the WSPTSA Bylaws. </w:t>
      </w:r>
    </w:p>
    <w:p xmlns:wp14="http://schemas.microsoft.com/office/word/2010/wordml" w:rsidP="422522F3" w14:paraId="7D1C63CA" wp14:textId="38B43E0B">
      <w:pPr>
        <w:spacing w:before="2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pPr>
      <w:r w:rsidRPr="422522F3" w:rsidR="1EDFD285">
        <w:rPr>
          <w:rStyle w:val="Heading1Cha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Article 11- RECOGNITION OF VOLUNTEERS</w:t>
      </w:r>
    </w:p>
    <w:p xmlns:wp14="http://schemas.microsoft.com/office/word/2010/wordml" w:rsidP="46E3BD5E" w14:paraId="7201940A" wp14:textId="1075F2D3">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One or more Golden Acorn Awards may be presented annually to an outstanding volunteer(s)</w:t>
      </w:r>
      <w:r w:rsidRPr="46E3BD5E" w:rsidR="7529DD9E">
        <w:rPr>
          <w:rFonts w:ascii="Calibri" w:hAnsi="Calibri" w:eastAsia="Calibri" w:cs="Calibri"/>
          <w:b w:val="0"/>
          <w:bCs w:val="0"/>
          <w:i w:val="0"/>
          <w:iCs w:val="0"/>
          <w:caps w:val="0"/>
          <w:smallCaps w:val="0"/>
          <w:noProof w:val="0"/>
          <w:color w:val="000000" w:themeColor="text1" w:themeTint="FF" w:themeShade="FF"/>
          <w:sz w:val="24"/>
          <w:szCs w:val="24"/>
          <w:lang w:val="en-US"/>
        </w:rPr>
        <w:t>.</w:t>
      </w:r>
    </w:p>
    <w:p xmlns:wp14="http://schemas.microsoft.com/office/word/2010/wordml" w:rsidP="46E3BD5E" w14:paraId="07439AFB" wp14:textId="40367CEC">
      <w:pPr>
        <w:pStyle w:val="Heading1"/>
        <w:spacing w:before="240" w:after="0" w:line="240" w:lineRule="auto"/>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pPr>
      <w:r w:rsidRPr="46E3BD5E" w:rsidR="1EDFD285">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Article 12- AMENDMENTS TO THE EDPTSA STANDING</w:t>
      </w:r>
      <w:r w:rsidRPr="46E3BD5E" w:rsidR="39B12712">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 xml:space="preserve"> RULES </w:t>
      </w:r>
      <w:r w:rsidRPr="46E3BD5E" w:rsidR="1EDFD285">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 xml:space="preserve">     </w:t>
      </w:r>
    </w:p>
    <w:p xmlns:wp14="http://schemas.microsoft.com/office/word/2010/wordml" w:rsidP="46E3BD5E" w14:paraId="50A02ACA" wp14:textId="114CA110">
      <w:pPr>
        <w:pStyle w:val="ListParagraph"/>
        <w:numPr>
          <w:ilvl w:val="0"/>
          <w:numId w:val="10"/>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w:t>
      </w:r>
      <w:r w:rsidRPr="46E3BD5E" w:rsidR="6B9E48F3">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tanding </w:t>
      </w:r>
      <w:r w:rsidRPr="46E3BD5E" w:rsidR="62C40040">
        <w:rPr>
          <w:rFonts w:ascii="Calibri" w:hAnsi="Calibri" w:eastAsia="Calibri" w:cs="Calibri"/>
          <w:b w:val="0"/>
          <w:bCs w:val="0"/>
          <w:i w:val="0"/>
          <w:iCs w:val="0"/>
          <w:caps w:val="0"/>
          <w:smallCaps w:val="0"/>
          <w:noProof w:val="0"/>
          <w:color w:val="000000" w:themeColor="text1" w:themeTint="FF" w:themeShade="FF"/>
          <w:sz w:val="24"/>
          <w:szCs w:val="24"/>
          <w:lang w:val="en-US"/>
        </w:rPr>
        <w:t>R</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ules shall be reviewed and approved annually by the membership. </w:t>
      </w:r>
      <w:r w:rsidRPr="46E3BD5E" w:rsidR="46EB4D5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review and adaptation is done in October at a </w:t>
      </w:r>
      <w:r w:rsidRPr="46E3BD5E" w:rsidR="09799DFD">
        <w:rPr>
          <w:rFonts w:ascii="Calibri" w:hAnsi="Calibri" w:eastAsia="Calibri" w:cs="Calibri"/>
          <w:b w:val="0"/>
          <w:bCs w:val="0"/>
          <w:i w:val="0"/>
          <w:iCs w:val="0"/>
          <w:caps w:val="0"/>
          <w:smallCaps w:val="0"/>
          <w:noProof w:val="0"/>
          <w:color w:val="000000" w:themeColor="text1" w:themeTint="FF" w:themeShade="FF"/>
          <w:sz w:val="24"/>
          <w:szCs w:val="24"/>
          <w:lang w:val="en-US"/>
        </w:rPr>
        <w:t>G</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eneral </w:t>
      </w:r>
      <w:r w:rsidRPr="46E3BD5E" w:rsidR="487FB3E3">
        <w:rPr>
          <w:rFonts w:ascii="Calibri" w:hAnsi="Calibri" w:eastAsia="Calibri" w:cs="Calibri"/>
          <w:b w:val="0"/>
          <w:bCs w:val="0"/>
          <w:i w:val="0"/>
          <w:iCs w:val="0"/>
          <w:caps w:val="0"/>
          <w:smallCaps w:val="0"/>
          <w:noProof w:val="0"/>
          <w:color w:val="000000" w:themeColor="text1" w:themeTint="FF" w:themeShade="FF"/>
          <w:sz w:val="24"/>
          <w:szCs w:val="24"/>
          <w:lang w:val="en-US"/>
        </w:rPr>
        <w:t>M</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embership</w:t>
      </w:r>
      <w:r w:rsidRPr="46E3BD5E" w:rsidR="5527F3D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meeting</w:t>
      </w:r>
      <w:r w:rsidRPr="46E3BD5E" w:rsidR="1EDFD285">
        <w:rPr>
          <w:rFonts w:ascii="Calibri" w:hAnsi="Calibri" w:eastAsia="Calibri" w:cs="Calibri"/>
          <w:b w:val="0"/>
          <w:bCs w:val="0"/>
          <w:i w:val="0"/>
          <w:iCs w:val="0"/>
          <w:caps w:val="0"/>
          <w:smallCaps w:val="0"/>
          <w:noProof w:val="0"/>
          <w:color w:val="000000" w:themeColor="text1" w:themeTint="FF" w:themeShade="FF"/>
          <w:sz w:val="24"/>
          <w:szCs w:val="24"/>
          <w:lang w:val="en-US"/>
        </w:rPr>
        <w:t>.</w:t>
      </w:r>
    </w:p>
    <w:p xmlns:wp14="http://schemas.microsoft.com/office/word/2010/wordml" w:rsidP="422522F3" w14:paraId="746B73EB" wp14:textId="6966489C">
      <w:pPr>
        <w:pStyle w:val="ListParagraph"/>
        <w:numPr>
          <w:ilvl w:val="0"/>
          <w:numId w:val="10"/>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2522F3" w:rsidR="1EDFD285">
        <w:rPr>
          <w:rFonts w:ascii="Calibri" w:hAnsi="Calibri" w:eastAsia="Calibri" w:cs="Calibri"/>
          <w:b w:val="0"/>
          <w:bCs w:val="0"/>
          <w:i w:val="0"/>
          <w:iCs w:val="0"/>
          <w:caps w:val="0"/>
          <w:smallCaps w:val="0"/>
          <w:noProof w:val="0"/>
          <w:color w:val="000000" w:themeColor="text1" w:themeTint="FF" w:themeShade="FF"/>
          <w:sz w:val="24"/>
          <w:szCs w:val="24"/>
          <w:lang w:val="en-US"/>
        </w:rPr>
        <w:t>If the membership has been given proper notice (more than 10 days but not more than 50 days) prior to the date of the meeting of the intended change, then the change can be approved by a majority vote of the members present; if proper notice was not given prior to the meeting, a 2/3 vote of the members present is required (if a quorum has been established).</w:t>
      </w:r>
    </w:p>
    <w:p xmlns:wp14="http://schemas.microsoft.com/office/word/2010/wordml" w:rsidP="422522F3" w14:paraId="23C98359" wp14:textId="7985654C">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22522F3" w14:paraId="2C078E63" wp14:textId="11D809C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vrQuqIjV" int2:invalidationBookmarkName="" int2:hashCode="zwSDmeRc1ng96n" int2:id="0uk33x9S">
      <int2:state int2:type="LegacyProofing" int2:value="Rejected"/>
    </int2:bookmark>
    <int2:bookmark int2:bookmarkName="_Int_qZbx5Pud" int2:invalidationBookmarkName="" int2:hashCode="xyrL+rNJYv9Erq" int2:id="6RAbFqUh">
      <int2:state int2:type="LegacyProofing" int2:value="Rejected"/>
    </int2:bookmark>
    <int2:bookmark int2:bookmarkName="_Int_ezAxLU8l" int2:invalidationBookmarkName="" int2:hashCode="D4oOIcJ15aVnhw" int2:id="vI8nm46y">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2853ff3e"/>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9b42f20"/>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03230dc"/>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cbfe32c"/>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684a11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5238205"/>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e911d3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cc4487e"/>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5f88bb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nsid w:val="2d2f387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D9051F"/>
    <w:rsid w:val="0036A8A6"/>
    <w:rsid w:val="01CBF7DA"/>
    <w:rsid w:val="0346A8BB"/>
    <w:rsid w:val="034A71F9"/>
    <w:rsid w:val="049ACD7B"/>
    <w:rsid w:val="06CEA383"/>
    <w:rsid w:val="06EA7CC7"/>
    <w:rsid w:val="076EAEE9"/>
    <w:rsid w:val="081DE31C"/>
    <w:rsid w:val="086D2476"/>
    <w:rsid w:val="0882E70F"/>
    <w:rsid w:val="09799DFD"/>
    <w:rsid w:val="0987380C"/>
    <w:rsid w:val="0D4A724E"/>
    <w:rsid w:val="0D783D32"/>
    <w:rsid w:val="0F70D4A2"/>
    <w:rsid w:val="0F8A4704"/>
    <w:rsid w:val="10BFC798"/>
    <w:rsid w:val="131DFCB4"/>
    <w:rsid w:val="14157A9D"/>
    <w:rsid w:val="15653482"/>
    <w:rsid w:val="164880FF"/>
    <w:rsid w:val="173C5050"/>
    <w:rsid w:val="190EA17C"/>
    <w:rsid w:val="1B71FDDF"/>
    <w:rsid w:val="1CAA87AD"/>
    <w:rsid w:val="1D0A3566"/>
    <w:rsid w:val="1E725234"/>
    <w:rsid w:val="1ED1714A"/>
    <w:rsid w:val="1EDFD285"/>
    <w:rsid w:val="1EE14280"/>
    <w:rsid w:val="1EF65302"/>
    <w:rsid w:val="1F5E4444"/>
    <w:rsid w:val="20C2AB20"/>
    <w:rsid w:val="222F1C7F"/>
    <w:rsid w:val="26ECC579"/>
    <w:rsid w:val="27EA70A9"/>
    <w:rsid w:val="290C5C9A"/>
    <w:rsid w:val="2A457B74"/>
    <w:rsid w:val="2BB4589A"/>
    <w:rsid w:val="2D71AA19"/>
    <w:rsid w:val="2DA956BF"/>
    <w:rsid w:val="2E564429"/>
    <w:rsid w:val="3182E1C3"/>
    <w:rsid w:val="32AF18A8"/>
    <w:rsid w:val="32DE6B19"/>
    <w:rsid w:val="32EE0A08"/>
    <w:rsid w:val="33723C2A"/>
    <w:rsid w:val="34563D16"/>
    <w:rsid w:val="3503346A"/>
    <w:rsid w:val="351772E1"/>
    <w:rsid w:val="35BFE343"/>
    <w:rsid w:val="3680155E"/>
    <w:rsid w:val="36EEC04A"/>
    <w:rsid w:val="37464C9B"/>
    <w:rsid w:val="374F6466"/>
    <w:rsid w:val="382263B8"/>
    <w:rsid w:val="384F639C"/>
    <w:rsid w:val="3947C07C"/>
    <w:rsid w:val="39B12712"/>
    <w:rsid w:val="3AC1B55C"/>
    <w:rsid w:val="3C70DA5C"/>
    <w:rsid w:val="3E8A7F8A"/>
    <w:rsid w:val="3ECD6FD1"/>
    <w:rsid w:val="3F98EFBD"/>
    <w:rsid w:val="4012DA67"/>
    <w:rsid w:val="422522F3"/>
    <w:rsid w:val="42A5F0DD"/>
    <w:rsid w:val="4338F207"/>
    <w:rsid w:val="43E1A9B4"/>
    <w:rsid w:val="43F9A913"/>
    <w:rsid w:val="45A4DE95"/>
    <w:rsid w:val="45D4310C"/>
    <w:rsid w:val="45F53EA9"/>
    <w:rsid w:val="46E3BD5E"/>
    <w:rsid w:val="46EB4D53"/>
    <w:rsid w:val="46F4CA9B"/>
    <w:rsid w:val="47A087F1"/>
    <w:rsid w:val="47A8EB88"/>
    <w:rsid w:val="47AB975B"/>
    <w:rsid w:val="47B8A11C"/>
    <w:rsid w:val="487FB3E3"/>
    <w:rsid w:val="492FCE0A"/>
    <w:rsid w:val="49AC04F8"/>
    <w:rsid w:val="4A576C65"/>
    <w:rsid w:val="4B47D559"/>
    <w:rsid w:val="4BECBB99"/>
    <w:rsid w:val="4FCD997D"/>
    <w:rsid w:val="501B467C"/>
    <w:rsid w:val="5196996D"/>
    <w:rsid w:val="51C1378B"/>
    <w:rsid w:val="5242D4C0"/>
    <w:rsid w:val="5286540E"/>
    <w:rsid w:val="528DE835"/>
    <w:rsid w:val="5339BEE1"/>
    <w:rsid w:val="53C14EDF"/>
    <w:rsid w:val="54BF5E85"/>
    <w:rsid w:val="5527F3D3"/>
    <w:rsid w:val="56BC0E9D"/>
    <w:rsid w:val="58AEEBE8"/>
    <w:rsid w:val="5B497D7B"/>
    <w:rsid w:val="5C291FA8"/>
    <w:rsid w:val="5EBF4439"/>
    <w:rsid w:val="61D9051F"/>
    <w:rsid w:val="621DC5EE"/>
    <w:rsid w:val="6260E610"/>
    <w:rsid w:val="628E0AD0"/>
    <w:rsid w:val="62C40040"/>
    <w:rsid w:val="62EB70E3"/>
    <w:rsid w:val="62FCEABD"/>
    <w:rsid w:val="65713C84"/>
    <w:rsid w:val="65776752"/>
    <w:rsid w:val="659886D2"/>
    <w:rsid w:val="66136263"/>
    <w:rsid w:val="6666CC50"/>
    <w:rsid w:val="6687C413"/>
    <w:rsid w:val="67B04EC3"/>
    <w:rsid w:val="68F6632C"/>
    <w:rsid w:val="6B9E48F3"/>
    <w:rsid w:val="6BB08AF7"/>
    <w:rsid w:val="6C2D527B"/>
    <w:rsid w:val="6C2E6738"/>
    <w:rsid w:val="6C4EB783"/>
    <w:rsid w:val="6CB8BE11"/>
    <w:rsid w:val="6CBD4096"/>
    <w:rsid w:val="6CE0F693"/>
    <w:rsid w:val="6D1AE053"/>
    <w:rsid w:val="6D5AE533"/>
    <w:rsid w:val="6DB13400"/>
    <w:rsid w:val="6F579AB6"/>
    <w:rsid w:val="6FFCBBE7"/>
    <w:rsid w:val="711F0178"/>
    <w:rsid w:val="727B2E76"/>
    <w:rsid w:val="7529DD9E"/>
    <w:rsid w:val="7972809E"/>
    <w:rsid w:val="7A0C5E10"/>
    <w:rsid w:val="7A4A1D2D"/>
    <w:rsid w:val="7A99AF80"/>
    <w:rsid w:val="7D33F93C"/>
    <w:rsid w:val="7DBD4C5E"/>
    <w:rsid w:val="7E9AD844"/>
    <w:rsid w:val="7F6CCFEE"/>
    <w:rsid w:val="7F802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051F"/>
  <w15:chartTrackingRefBased/>
  <w15:docId w15:val="{2F0C2B0E-3432-4919-8C09-4198D0358F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422522F3"/>
  </w:style>
  <w:style w:type="character" w:styleId="eop" w:customStyle="true">
    <w:uiPriority w:val="1"/>
    <w:name w:val="eop"/>
    <w:basedOn w:val="DefaultParagraphFont"/>
    <w:rsid w:val="422522F3"/>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SubtitleChar" w:customStyle="1" mc:Ignorable="w14">
    <w:name xmlns:w="http://schemas.openxmlformats.org/wordprocessingml/2006/main" w:val="Subtitle Char"/>
    <w:basedOn xmlns:w="http://schemas.openxmlformats.org/wordprocessingml/2006/main" w:val="DefaultParagraphFont"/>
    <w:link xmlns:w="http://schemas.openxmlformats.org/wordprocessingml/2006/main" w:val="Subtitle"/>
    <w:uiPriority xmlns:w="http://schemas.openxmlformats.org/wordprocessingml/2006/main" w:val="11"/>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paragraph" w:styleId="Subtitle" mc:Ignorable="w14">
    <w:name xmlns:w="http://schemas.openxmlformats.org/wordprocessingml/2006/main" w:val="Subtitle"/>
    <w:basedOn xmlns:w="http://schemas.openxmlformats.org/wordprocessingml/2006/main" w:val="Normal"/>
    <w:next xmlns:w="http://schemas.openxmlformats.org/wordprocessingml/2006/main" w:val="Normal"/>
    <w:link xmlns:w="http://schemas.openxmlformats.org/wordprocessingml/2006/main" w:val="SubtitleChar"/>
    <w:uiPriority xmlns:w="http://schemas.openxmlformats.org/wordprocessingml/2006/main" w:val="11"/>
    <w:qFormat xmlns:w="http://schemas.openxmlformats.org/wordprocessingml/2006/main"/>
    <w:pPr xmlns:w="http://schemas.openxmlformats.org/wordprocessingml/2006/main">
      <w:numPr xmlns:w="http://schemas.openxmlformats.org/wordprocessingml/2006/main">
        <w:ilvl w:val="1"/>
      </w:numPr>
    </w:pPr>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astatepta.org/" TargetMode="External" Id="Red61619088ef4059"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1e6b65fc93e44be1"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a30d2c4ee7ce4ad5" /><Relationship Type="http://schemas.microsoft.com/office/2020/10/relationships/intelligence" Target="intelligence2.xml" Id="Racfc19d76c4f45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8646B57A63AA4F84E75EC22AFDC70A" ma:contentTypeVersion="18" ma:contentTypeDescription="Create a new document." ma:contentTypeScope="" ma:versionID="f9fd225f9a51d84eb22eaf324d2b7eae">
  <xsd:schema xmlns:xsd="http://www.w3.org/2001/XMLSchema" xmlns:xs="http://www.w3.org/2001/XMLSchema" xmlns:p="http://schemas.microsoft.com/office/2006/metadata/properties" xmlns:ns2="9ba63893-8a7e-491c-a36c-5102f87f94b7" xmlns:ns3="e8ffce64-57f7-426e-9bd4-dc863377a20c" targetNamespace="http://schemas.microsoft.com/office/2006/metadata/properties" ma:root="true" ma:fieldsID="08c98659b6b769801f1e4bd178ae052e" ns2:_="" ns3:_="">
    <xsd:import namespace="9ba63893-8a7e-491c-a36c-5102f87f94b7"/>
    <xsd:import namespace="e8ffce64-57f7-426e-9bd4-dc863377a20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Advertsing"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63893-8a7e-491c-a36c-5102f87f94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9d3b2145-5578-4d18-9634-1a10c0983c67}" ma:internalName="TaxCatchAll" ma:showField="CatchAllData" ma:web="9ba63893-8a7e-491c-a36c-5102f87f94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fce64-57f7-426e-9bd4-dc863377a20c" elementFormDefault="qualified">
    <xsd:import namespace="http://schemas.microsoft.com/office/2006/documentManagement/types"/>
    <xsd:import namespace="http://schemas.microsoft.com/office/infopath/2007/PartnerControls"/>
    <xsd:element name="Advertsing" ma:index="12" nillable="true" ma:displayName="-" ma:internalName="Advertsing">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ef8b9ff-3b94-4232-bfe0-60a9d773aa0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vertsing xmlns="e8ffce64-57f7-426e-9bd4-dc863377a20c" xsi:nil="true"/>
    <TaxCatchAll xmlns="9ba63893-8a7e-491c-a36c-5102f87f94b7" xsi:nil="true"/>
    <lcf76f155ced4ddcb4097134ff3c332f xmlns="e8ffce64-57f7-426e-9bd4-dc863377a2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241F8B-0B30-4BC1-90F5-2E381B55D97D}"/>
</file>

<file path=customXml/itemProps2.xml><?xml version="1.0" encoding="utf-8"?>
<ds:datastoreItem xmlns:ds="http://schemas.openxmlformats.org/officeDocument/2006/customXml" ds:itemID="{81AAE544-082D-4491-8669-181EDECC189C}"/>
</file>

<file path=customXml/itemProps3.xml><?xml version="1.0" encoding="utf-8"?>
<ds:datastoreItem xmlns:ds="http://schemas.openxmlformats.org/officeDocument/2006/customXml" ds:itemID="{21B33DDF-8876-4991-94EE-DACED43302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Nguyen</dc:creator>
  <cp:keywords/>
  <dc:description/>
  <cp:lastModifiedBy>Heidi Nguyen</cp:lastModifiedBy>
  <dcterms:created xsi:type="dcterms:W3CDTF">2022-02-02T12:06:15Z</dcterms:created>
  <dcterms:modified xsi:type="dcterms:W3CDTF">2022-11-30T03:41:31Z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0x010100798646B57A63AA4F84E75EC22AFDC70A</vt:lpwstr>
  </property>
  <property fmtid="{D5CDD505-2E9C-101B-9397-08002B2CF9AE}" pid="3" name="MediaServiceImageTags">
    <vt:lpwstr/>
  </property>
</Properties>
</file>